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A2818" w14:textId="0850193F" w:rsidR="00080D95" w:rsidRPr="00105C03" w:rsidRDefault="0003633A" w:rsidP="00080D95">
      <w:pPr>
        <w:jc w:val="center"/>
        <w:rPr>
          <w:rFonts w:cstheme="minorHAnsi"/>
        </w:rPr>
      </w:pPr>
      <w:bookmarkStart w:id="0" w:name="_GoBack"/>
      <w:bookmarkEnd w:id="0"/>
      <w:r w:rsidRPr="00105C03">
        <w:rPr>
          <w:rFonts w:cstheme="minorHAnsi"/>
          <w:noProof/>
          <w:lang w:eastAsia="en-GB"/>
        </w:rPr>
        <w:drawing>
          <wp:inline distT="0" distB="0" distL="0" distR="0" wp14:anchorId="132B7EAA" wp14:editId="06A70512">
            <wp:extent cx="2622550" cy="1331595"/>
            <wp:effectExtent l="0" t="0" r="6350" b="1905"/>
            <wp:docPr id="1" name="Picture 1" descr="cid:A2F5B551-864F-482C-A0C6-C66118B09B2C@barnsley-chronicle.co.uk"/>
            <wp:cNvGraphicFramePr/>
            <a:graphic xmlns:a="http://schemas.openxmlformats.org/drawingml/2006/main">
              <a:graphicData uri="http://schemas.openxmlformats.org/drawingml/2006/picture">
                <pic:pic xmlns:pic="http://schemas.openxmlformats.org/drawingml/2006/picture">
                  <pic:nvPicPr>
                    <pic:cNvPr id="1" name="Picture 1" descr="cid:A2F5B551-864F-482C-A0C6-C66118B09B2C@barnsley-chronicle.co.uk"/>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622550" cy="1331595"/>
                    </a:xfrm>
                    <a:prstGeom prst="rect">
                      <a:avLst/>
                    </a:prstGeom>
                    <a:noFill/>
                    <a:ln>
                      <a:noFill/>
                    </a:ln>
                  </pic:spPr>
                </pic:pic>
              </a:graphicData>
            </a:graphic>
          </wp:inline>
        </w:drawing>
      </w:r>
    </w:p>
    <w:p w14:paraId="0DD7AE09" w14:textId="77777777" w:rsidR="0003633A" w:rsidRPr="00105C03" w:rsidRDefault="0003633A" w:rsidP="00105C03">
      <w:pPr>
        <w:pStyle w:val="Heading1"/>
        <w:rPr>
          <w:rFonts w:asciiTheme="minorHAnsi" w:hAnsiTheme="minorHAnsi" w:cstheme="minorHAnsi"/>
          <w:b/>
          <w:color w:val="auto"/>
        </w:rPr>
      </w:pPr>
      <w:r w:rsidRPr="00105C03">
        <w:rPr>
          <w:rFonts w:asciiTheme="minorHAnsi" w:hAnsiTheme="minorHAnsi" w:cstheme="minorHAnsi"/>
          <w:b/>
          <w:color w:val="auto"/>
        </w:rPr>
        <w:t xml:space="preserve">Workplace Smoke-free Policy </w:t>
      </w:r>
    </w:p>
    <w:p w14:paraId="263C4585" w14:textId="77777777" w:rsidR="0003633A" w:rsidRPr="00105C03" w:rsidRDefault="0003633A" w:rsidP="00C70D43">
      <w:pPr>
        <w:spacing w:line="240" w:lineRule="auto"/>
        <w:rPr>
          <w:rFonts w:cstheme="minorHAnsi"/>
          <w:b/>
          <w:sz w:val="24"/>
        </w:rPr>
      </w:pPr>
      <w:r w:rsidRPr="00105C03">
        <w:rPr>
          <w:rFonts w:cstheme="minorHAnsi"/>
          <w:b/>
          <w:sz w:val="24"/>
        </w:rPr>
        <w:t xml:space="preserve">A smoke-free policy for: </w:t>
      </w:r>
    </w:p>
    <w:p w14:paraId="7143C645" w14:textId="77777777" w:rsidR="0003633A" w:rsidRPr="00105C03" w:rsidRDefault="0003633A" w:rsidP="00C70D43">
      <w:pPr>
        <w:spacing w:line="240" w:lineRule="auto"/>
        <w:rPr>
          <w:rFonts w:cstheme="minorHAnsi"/>
          <w:b/>
          <w:sz w:val="24"/>
        </w:rPr>
      </w:pPr>
      <w:r w:rsidRPr="00105C03">
        <w:rPr>
          <w:rFonts w:cstheme="minorHAnsi"/>
          <w:b/>
          <w:sz w:val="24"/>
        </w:rPr>
        <w:t xml:space="preserve">Effective from: </w:t>
      </w:r>
    </w:p>
    <w:p w14:paraId="501A45CB" w14:textId="77777777" w:rsidR="0003633A" w:rsidRPr="00105C03" w:rsidRDefault="0003633A" w:rsidP="00C70D43">
      <w:pPr>
        <w:spacing w:line="240" w:lineRule="auto"/>
        <w:rPr>
          <w:rFonts w:cstheme="minorHAnsi"/>
          <w:b/>
          <w:sz w:val="24"/>
        </w:rPr>
      </w:pPr>
      <w:r w:rsidRPr="00105C03">
        <w:rPr>
          <w:rFonts w:cstheme="minorHAnsi"/>
          <w:b/>
          <w:sz w:val="24"/>
        </w:rPr>
        <w:t xml:space="preserve">Next review date: </w:t>
      </w:r>
    </w:p>
    <w:p w14:paraId="2B068607" w14:textId="0F53CD8C" w:rsidR="0003633A" w:rsidRPr="00105C03" w:rsidRDefault="0003633A" w:rsidP="00105C03">
      <w:pPr>
        <w:spacing w:line="240" w:lineRule="auto"/>
        <w:rPr>
          <w:rFonts w:cstheme="minorHAnsi"/>
          <w:b/>
          <w:sz w:val="24"/>
        </w:rPr>
      </w:pPr>
      <w:r w:rsidRPr="00105C03">
        <w:rPr>
          <w:rFonts w:cstheme="minorHAnsi"/>
          <w:b/>
          <w:sz w:val="24"/>
        </w:rPr>
        <w:t xml:space="preserve">Policy Statement: </w:t>
      </w:r>
    </w:p>
    <w:p w14:paraId="34508326" w14:textId="77777777" w:rsidR="0003633A" w:rsidRPr="00105C03" w:rsidRDefault="0003633A" w:rsidP="0003633A">
      <w:pPr>
        <w:rPr>
          <w:rFonts w:cstheme="minorHAnsi"/>
        </w:rPr>
      </w:pPr>
      <w:r w:rsidRPr="00105C03">
        <w:rPr>
          <w:rFonts w:cstheme="minorHAnsi"/>
        </w:rPr>
        <w:t xml:space="preserve">(Name of workplace) is committed to providing a healthy, comfortable and productive workplace for all its employees. </w:t>
      </w:r>
    </w:p>
    <w:p w14:paraId="728044F7" w14:textId="3DEDD9DE" w:rsidR="0003633A" w:rsidRPr="00105C03" w:rsidRDefault="0003633A" w:rsidP="0003633A">
      <w:pPr>
        <w:rPr>
          <w:rFonts w:cstheme="minorHAnsi"/>
        </w:rPr>
      </w:pPr>
      <w:r w:rsidRPr="00105C03">
        <w:rPr>
          <w:rFonts w:cstheme="minorHAnsi"/>
        </w:rPr>
        <w:t xml:space="preserve">The health hazards related to smoking are well documented. These health hazards impact on both the smoker and the non-smoker who is exposed to second hand smoke. Therefore, (name of workplace) will provide a smoke-free workplace for </w:t>
      </w:r>
      <w:proofErr w:type="gramStart"/>
      <w:r w:rsidRPr="00105C03">
        <w:rPr>
          <w:rFonts w:cstheme="minorHAnsi"/>
        </w:rPr>
        <w:t>all of</w:t>
      </w:r>
      <w:proofErr w:type="gramEnd"/>
      <w:r w:rsidRPr="00105C03">
        <w:rPr>
          <w:rFonts w:cstheme="minorHAnsi"/>
        </w:rPr>
        <w:t xml:space="preserve"> its employees and visitors. </w:t>
      </w:r>
    </w:p>
    <w:p w14:paraId="3DE2A2E1" w14:textId="77777777" w:rsidR="0003633A" w:rsidRPr="00105C03" w:rsidRDefault="0003633A" w:rsidP="0003633A">
      <w:pPr>
        <w:rPr>
          <w:rFonts w:cstheme="minorHAnsi"/>
        </w:rPr>
      </w:pPr>
      <w:r w:rsidRPr="00105C03">
        <w:rPr>
          <w:rFonts w:cstheme="minorHAnsi"/>
        </w:rPr>
        <w:t>For the purpose of this Policy, the term “smoking” refers to the action of putting a cigarette, cigar, pipe, or cigarette like item etc. to the mouth; whether the item contains tobacco or not. This also includes the use of e-cigarettes.</w:t>
      </w:r>
    </w:p>
    <w:p w14:paraId="3A8F61FD" w14:textId="77777777" w:rsidR="0003633A" w:rsidRPr="00105C03" w:rsidRDefault="0003633A" w:rsidP="00105C03">
      <w:pPr>
        <w:pStyle w:val="Heading2"/>
        <w:rPr>
          <w:rFonts w:asciiTheme="minorHAnsi" w:hAnsiTheme="minorHAnsi" w:cstheme="minorHAnsi"/>
        </w:rPr>
      </w:pPr>
      <w:r w:rsidRPr="00105C03">
        <w:rPr>
          <w:rFonts w:asciiTheme="minorHAnsi" w:hAnsiTheme="minorHAnsi" w:cstheme="minorHAnsi"/>
        </w:rPr>
        <w:t xml:space="preserve">Vision: </w:t>
      </w:r>
    </w:p>
    <w:p w14:paraId="37135613" w14:textId="65D042EC" w:rsidR="0003633A" w:rsidRPr="00105C03" w:rsidRDefault="0003633A" w:rsidP="0003633A">
      <w:pPr>
        <w:rPr>
          <w:rFonts w:cstheme="minorHAnsi"/>
        </w:rPr>
      </w:pPr>
      <w:r w:rsidRPr="00105C03">
        <w:rPr>
          <w:rFonts w:cstheme="minorHAnsi"/>
        </w:rPr>
        <w:t xml:space="preserve">(Name of workplace) has adopted this smoke-free policy for the following reasons: </w:t>
      </w:r>
    </w:p>
    <w:p w14:paraId="21FB199A" w14:textId="77777777" w:rsidR="00105C03" w:rsidRPr="00105C03" w:rsidRDefault="0003633A" w:rsidP="0003633A">
      <w:pPr>
        <w:pStyle w:val="ListParagraph"/>
        <w:numPr>
          <w:ilvl w:val="0"/>
          <w:numId w:val="6"/>
        </w:numPr>
        <w:rPr>
          <w:rFonts w:cstheme="minorHAnsi"/>
        </w:rPr>
      </w:pPr>
      <w:r w:rsidRPr="00105C03">
        <w:rPr>
          <w:rFonts w:cstheme="minorHAnsi"/>
        </w:rPr>
        <w:t xml:space="preserve">Under the Health Act 2006, all internal areas within workplaces are required to be smoke-free; </w:t>
      </w:r>
    </w:p>
    <w:p w14:paraId="14CBF9C3" w14:textId="77777777" w:rsidR="00105C03" w:rsidRPr="00105C03" w:rsidRDefault="0003633A" w:rsidP="0003633A">
      <w:pPr>
        <w:pStyle w:val="ListParagraph"/>
        <w:numPr>
          <w:ilvl w:val="0"/>
          <w:numId w:val="6"/>
        </w:numPr>
        <w:rPr>
          <w:rFonts w:cstheme="minorHAnsi"/>
        </w:rPr>
      </w:pPr>
      <w:r w:rsidRPr="00105C03">
        <w:rPr>
          <w:rFonts w:cstheme="minorHAnsi"/>
        </w:rPr>
        <w:t xml:space="preserve">To provide a healthy, smoke-free environment for all employees, volunteers and visitors; </w:t>
      </w:r>
    </w:p>
    <w:p w14:paraId="69CC8515" w14:textId="77777777" w:rsidR="00105C03" w:rsidRPr="00105C03" w:rsidRDefault="0003633A" w:rsidP="0003633A">
      <w:pPr>
        <w:pStyle w:val="ListParagraph"/>
        <w:numPr>
          <w:ilvl w:val="0"/>
          <w:numId w:val="6"/>
        </w:numPr>
        <w:rPr>
          <w:rFonts w:cstheme="minorHAnsi"/>
        </w:rPr>
      </w:pPr>
      <w:r w:rsidRPr="00105C03">
        <w:rPr>
          <w:rFonts w:cstheme="minorHAnsi"/>
        </w:rPr>
        <w:t xml:space="preserve">(Name of workplace) is </w:t>
      </w:r>
      <w:proofErr w:type="gramStart"/>
      <w:r w:rsidRPr="00105C03">
        <w:rPr>
          <w:rFonts w:cstheme="minorHAnsi"/>
        </w:rPr>
        <w:t>in a position</w:t>
      </w:r>
      <w:proofErr w:type="gramEnd"/>
      <w:r w:rsidRPr="00105C03">
        <w:rPr>
          <w:rFonts w:cstheme="minorHAnsi"/>
        </w:rPr>
        <w:t xml:space="preserve"> to affect positive change within the wider community; </w:t>
      </w:r>
    </w:p>
    <w:p w14:paraId="2E8EF8AA" w14:textId="77777777" w:rsidR="00105C03" w:rsidRPr="00105C03" w:rsidRDefault="0003633A" w:rsidP="0003633A">
      <w:pPr>
        <w:pStyle w:val="ListParagraph"/>
        <w:numPr>
          <w:ilvl w:val="0"/>
          <w:numId w:val="6"/>
        </w:numPr>
        <w:rPr>
          <w:rFonts w:cstheme="minorHAnsi"/>
        </w:rPr>
      </w:pPr>
      <w:r w:rsidRPr="00105C03">
        <w:rPr>
          <w:rFonts w:cstheme="minorHAnsi"/>
        </w:rPr>
        <w:t xml:space="preserve">To become a smoke-free organisation by recognising that smoke-free settings reinforce consistent messages to the community about the harmful effects of smoking and exposure to second hand smoke; </w:t>
      </w:r>
    </w:p>
    <w:p w14:paraId="4E598026" w14:textId="48A2F49D" w:rsidR="0003633A" w:rsidRPr="00105C03" w:rsidRDefault="0003633A" w:rsidP="0003633A">
      <w:pPr>
        <w:pStyle w:val="ListParagraph"/>
        <w:numPr>
          <w:ilvl w:val="0"/>
          <w:numId w:val="6"/>
        </w:numPr>
        <w:rPr>
          <w:rFonts w:cstheme="minorHAnsi"/>
        </w:rPr>
      </w:pPr>
      <w:r w:rsidRPr="00105C03">
        <w:rPr>
          <w:rFonts w:cstheme="minorHAnsi"/>
        </w:rPr>
        <w:t xml:space="preserve">Under the Health Act 2006 (name of workplace) has a responsibility to protect the health of its employees from hazards including tobacco smoke exposure in the workplace. </w:t>
      </w:r>
    </w:p>
    <w:p w14:paraId="4C68A6A9" w14:textId="77777777" w:rsidR="0003633A" w:rsidRPr="00105C03" w:rsidRDefault="0003633A" w:rsidP="00105C03">
      <w:pPr>
        <w:pStyle w:val="Heading2"/>
        <w:rPr>
          <w:rFonts w:asciiTheme="minorHAnsi" w:hAnsiTheme="minorHAnsi" w:cstheme="minorHAnsi"/>
        </w:rPr>
      </w:pPr>
      <w:r w:rsidRPr="00105C03">
        <w:rPr>
          <w:rFonts w:asciiTheme="minorHAnsi" w:hAnsiTheme="minorHAnsi" w:cstheme="minorHAnsi"/>
        </w:rPr>
        <w:t xml:space="preserve">Purpose: </w:t>
      </w:r>
    </w:p>
    <w:p w14:paraId="4F54DDB7" w14:textId="77777777" w:rsidR="00105C03" w:rsidRPr="00105C03" w:rsidRDefault="0003633A" w:rsidP="0003633A">
      <w:pPr>
        <w:pStyle w:val="ListParagraph"/>
        <w:numPr>
          <w:ilvl w:val="0"/>
          <w:numId w:val="7"/>
        </w:numPr>
        <w:rPr>
          <w:rFonts w:cstheme="minorHAnsi"/>
        </w:rPr>
      </w:pPr>
      <w:r w:rsidRPr="00105C03">
        <w:rPr>
          <w:rFonts w:cstheme="minorHAnsi"/>
        </w:rPr>
        <w:t xml:space="preserve">To protect the health and safety of those who work at or visit this workplace; </w:t>
      </w:r>
    </w:p>
    <w:p w14:paraId="179BEFA0" w14:textId="77777777" w:rsidR="00105C03" w:rsidRPr="00105C03" w:rsidRDefault="0003633A" w:rsidP="0003633A">
      <w:pPr>
        <w:pStyle w:val="ListParagraph"/>
        <w:numPr>
          <w:ilvl w:val="0"/>
          <w:numId w:val="7"/>
        </w:numPr>
        <w:rPr>
          <w:rFonts w:cstheme="minorHAnsi"/>
        </w:rPr>
      </w:pPr>
      <w:r w:rsidRPr="00105C03">
        <w:rPr>
          <w:rFonts w:cstheme="minorHAnsi"/>
        </w:rPr>
        <w:t xml:space="preserve">To comply with the Health Act 2006; </w:t>
      </w:r>
    </w:p>
    <w:p w14:paraId="3B8CDC85" w14:textId="77777777" w:rsidR="00105C03" w:rsidRPr="00105C03" w:rsidRDefault="0003633A" w:rsidP="0003633A">
      <w:pPr>
        <w:pStyle w:val="ListParagraph"/>
        <w:numPr>
          <w:ilvl w:val="0"/>
          <w:numId w:val="7"/>
        </w:numPr>
        <w:rPr>
          <w:rFonts w:cstheme="minorHAnsi"/>
        </w:rPr>
      </w:pPr>
      <w:r w:rsidRPr="00105C03">
        <w:rPr>
          <w:rFonts w:cstheme="minorHAnsi"/>
        </w:rPr>
        <w:t xml:space="preserve">To provide a smoke-free environment, buildings and grounds; </w:t>
      </w:r>
    </w:p>
    <w:p w14:paraId="5AEAB8B1" w14:textId="77777777" w:rsidR="00105C03" w:rsidRPr="00105C03" w:rsidRDefault="0003633A" w:rsidP="0003633A">
      <w:pPr>
        <w:pStyle w:val="ListParagraph"/>
        <w:numPr>
          <w:ilvl w:val="0"/>
          <w:numId w:val="7"/>
        </w:numPr>
        <w:rPr>
          <w:rFonts w:cstheme="minorHAnsi"/>
        </w:rPr>
      </w:pPr>
      <w:r w:rsidRPr="00105C03">
        <w:rPr>
          <w:rFonts w:cstheme="minorHAnsi"/>
        </w:rPr>
        <w:t>To minimise the fire risk to (name of workplace) property attributable to cigarettes/ electronic cigarettes;</w:t>
      </w:r>
    </w:p>
    <w:p w14:paraId="1F31E64D" w14:textId="2BD30EC7" w:rsidR="0003633A" w:rsidRPr="00105C03" w:rsidRDefault="0003633A" w:rsidP="0003633A">
      <w:pPr>
        <w:pStyle w:val="ListParagraph"/>
        <w:numPr>
          <w:ilvl w:val="0"/>
          <w:numId w:val="7"/>
        </w:numPr>
        <w:rPr>
          <w:rFonts w:cstheme="minorHAnsi"/>
        </w:rPr>
      </w:pPr>
      <w:r w:rsidRPr="00105C03">
        <w:rPr>
          <w:rFonts w:cstheme="minorHAnsi"/>
        </w:rPr>
        <w:t xml:space="preserve">To encourage a smoke-free workforce. </w:t>
      </w:r>
    </w:p>
    <w:p w14:paraId="585CD590" w14:textId="77777777" w:rsidR="0003633A" w:rsidRPr="00105C03" w:rsidRDefault="0003633A" w:rsidP="00105C03">
      <w:pPr>
        <w:pStyle w:val="Heading2"/>
        <w:rPr>
          <w:rFonts w:asciiTheme="minorHAnsi" w:hAnsiTheme="minorHAnsi" w:cstheme="minorHAnsi"/>
        </w:rPr>
      </w:pPr>
      <w:r w:rsidRPr="00105C03">
        <w:rPr>
          <w:rFonts w:asciiTheme="minorHAnsi" w:hAnsiTheme="minorHAnsi" w:cstheme="minorHAnsi"/>
        </w:rPr>
        <w:lastRenderedPageBreak/>
        <w:t xml:space="preserve">Scope: </w:t>
      </w:r>
    </w:p>
    <w:p w14:paraId="1414A3C9" w14:textId="77777777" w:rsidR="00105C03" w:rsidRPr="00105C03" w:rsidRDefault="0003633A" w:rsidP="0003633A">
      <w:pPr>
        <w:pStyle w:val="ListParagraph"/>
        <w:numPr>
          <w:ilvl w:val="0"/>
          <w:numId w:val="8"/>
        </w:numPr>
        <w:rPr>
          <w:rFonts w:cstheme="minorHAnsi"/>
        </w:rPr>
      </w:pPr>
      <w:r w:rsidRPr="00105C03">
        <w:rPr>
          <w:rFonts w:cstheme="minorHAnsi"/>
        </w:rPr>
        <w:t xml:space="preserve">This policy is applicable to all employees; </w:t>
      </w:r>
    </w:p>
    <w:p w14:paraId="5FF65838" w14:textId="71A61E56" w:rsidR="0003633A" w:rsidRPr="00105C03" w:rsidRDefault="0003633A" w:rsidP="0003633A">
      <w:pPr>
        <w:pStyle w:val="ListParagraph"/>
        <w:numPr>
          <w:ilvl w:val="0"/>
          <w:numId w:val="8"/>
        </w:numPr>
        <w:rPr>
          <w:rFonts w:cstheme="minorHAnsi"/>
        </w:rPr>
      </w:pPr>
      <w:r w:rsidRPr="00105C03">
        <w:rPr>
          <w:rFonts w:cstheme="minorHAnsi"/>
        </w:rPr>
        <w:t xml:space="preserve">The Smoke-free Environment component of this policy is applicable to all employees, visitors, contractors and all others accessing the organisation’s grounds and facilities. It applies to all buildings, sites, grounds, offices, cafeterias, lunch rooms and vehicles owned or occupied by (name of workplace). </w:t>
      </w:r>
    </w:p>
    <w:p w14:paraId="08A33F67" w14:textId="77777777" w:rsidR="0003633A" w:rsidRPr="00105C03" w:rsidRDefault="0003633A" w:rsidP="00105C03">
      <w:pPr>
        <w:pStyle w:val="Heading2"/>
        <w:rPr>
          <w:rFonts w:asciiTheme="minorHAnsi" w:hAnsiTheme="minorHAnsi" w:cstheme="minorHAnsi"/>
        </w:rPr>
      </w:pPr>
      <w:r w:rsidRPr="00105C03">
        <w:rPr>
          <w:rFonts w:asciiTheme="minorHAnsi" w:hAnsiTheme="minorHAnsi" w:cstheme="minorHAnsi"/>
        </w:rPr>
        <w:t xml:space="preserve">Policy: Smoke-free Environment </w:t>
      </w:r>
    </w:p>
    <w:p w14:paraId="0877017F" w14:textId="77777777" w:rsidR="00105C03" w:rsidRPr="00105C03" w:rsidRDefault="0003633A" w:rsidP="0003633A">
      <w:pPr>
        <w:pStyle w:val="ListParagraph"/>
        <w:numPr>
          <w:ilvl w:val="0"/>
          <w:numId w:val="9"/>
        </w:numPr>
        <w:rPr>
          <w:rFonts w:cstheme="minorHAnsi"/>
        </w:rPr>
      </w:pPr>
      <w:r w:rsidRPr="00105C03">
        <w:rPr>
          <w:rFonts w:cstheme="minorHAnsi"/>
        </w:rPr>
        <w:t xml:space="preserve">All (name of workplace) sites are smoke-free; </w:t>
      </w:r>
    </w:p>
    <w:p w14:paraId="61B3CEF7" w14:textId="77777777" w:rsidR="00105C03" w:rsidRPr="00105C03" w:rsidRDefault="0003633A" w:rsidP="0003633A">
      <w:pPr>
        <w:pStyle w:val="ListParagraph"/>
        <w:numPr>
          <w:ilvl w:val="0"/>
          <w:numId w:val="9"/>
        </w:numPr>
        <w:rPr>
          <w:rFonts w:cstheme="minorHAnsi"/>
        </w:rPr>
      </w:pPr>
      <w:r w:rsidRPr="00105C03">
        <w:rPr>
          <w:rFonts w:cstheme="minorHAnsi"/>
        </w:rPr>
        <w:t xml:space="preserve">No smoking is permitted by staff, contractors and visitors in external areas of any site owned by the Company or controlled by them under a lease agreement. This includes entrances to buildings and offices, boundary fences and gardens; </w:t>
      </w:r>
    </w:p>
    <w:p w14:paraId="4D07EE88" w14:textId="559AC6B1" w:rsidR="0003633A" w:rsidRPr="00105C03" w:rsidRDefault="0003633A" w:rsidP="0003633A">
      <w:pPr>
        <w:pStyle w:val="ListParagraph"/>
        <w:numPr>
          <w:ilvl w:val="0"/>
          <w:numId w:val="9"/>
        </w:numPr>
        <w:rPr>
          <w:rFonts w:cstheme="minorHAnsi"/>
        </w:rPr>
      </w:pPr>
      <w:r w:rsidRPr="00105C03">
        <w:rPr>
          <w:rFonts w:cstheme="minorHAnsi"/>
        </w:rPr>
        <w:t>Should staff wish to smoke during work time, it will only be permitted during scheduled breaks.</w:t>
      </w:r>
    </w:p>
    <w:p w14:paraId="4456A7F4" w14:textId="77777777" w:rsidR="0003633A" w:rsidRPr="00105C03" w:rsidRDefault="0003633A" w:rsidP="00105C03">
      <w:pPr>
        <w:pStyle w:val="Heading2"/>
        <w:rPr>
          <w:rFonts w:asciiTheme="minorHAnsi" w:hAnsiTheme="minorHAnsi" w:cstheme="minorHAnsi"/>
        </w:rPr>
      </w:pPr>
      <w:r w:rsidRPr="00105C03">
        <w:rPr>
          <w:rFonts w:asciiTheme="minorHAnsi" w:hAnsiTheme="minorHAnsi" w:cstheme="minorHAnsi"/>
        </w:rPr>
        <w:t xml:space="preserve">Promoting a smoke-free environment: </w:t>
      </w:r>
    </w:p>
    <w:p w14:paraId="639D981B" w14:textId="77777777" w:rsidR="00105C03" w:rsidRPr="00105C03" w:rsidRDefault="0003633A" w:rsidP="0003633A">
      <w:pPr>
        <w:pStyle w:val="ListParagraph"/>
        <w:numPr>
          <w:ilvl w:val="0"/>
          <w:numId w:val="10"/>
        </w:numPr>
        <w:rPr>
          <w:rFonts w:cstheme="minorHAnsi"/>
        </w:rPr>
      </w:pPr>
      <w:r w:rsidRPr="00105C03">
        <w:rPr>
          <w:rFonts w:cstheme="minorHAnsi"/>
        </w:rPr>
        <w:t>(Name of workplace’s) Smoke-free Policy will be displayed in the staff room/ any communal areas;</w:t>
      </w:r>
    </w:p>
    <w:p w14:paraId="1D0032DD" w14:textId="77777777" w:rsidR="00105C03" w:rsidRPr="00105C03" w:rsidRDefault="0003633A" w:rsidP="0003633A">
      <w:pPr>
        <w:pStyle w:val="ListParagraph"/>
        <w:numPr>
          <w:ilvl w:val="0"/>
          <w:numId w:val="10"/>
        </w:numPr>
        <w:rPr>
          <w:rFonts w:cstheme="minorHAnsi"/>
        </w:rPr>
      </w:pPr>
      <w:r w:rsidRPr="00105C03">
        <w:rPr>
          <w:rFonts w:cstheme="minorHAnsi"/>
        </w:rPr>
        <w:t xml:space="preserve">Smoke-free signs shall be displayed at all entrances to the grounds and at outer entrances to every building managed by (name of person/position); </w:t>
      </w:r>
    </w:p>
    <w:p w14:paraId="1FD0C3CA" w14:textId="77777777" w:rsidR="00105C03" w:rsidRPr="00105C03" w:rsidRDefault="0003633A" w:rsidP="0003633A">
      <w:pPr>
        <w:pStyle w:val="ListParagraph"/>
        <w:numPr>
          <w:ilvl w:val="0"/>
          <w:numId w:val="10"/>
        </w:numPr>
        <w:rPr>
          <w:rFonts w:cstheme="minorHAnsi"/>
        </w:rPr>
      </w:pPr>
      <w:r w:rsidRPr="00105C03">
        <w:rPr>
          <w:rFonts w:cstheme="minorHAnsi"/>
        </w:rPr>
        <w:t xml:space="preserve">Contractors, visitors, volunteers and others working within (name of workplace) property will be advised of the policy and that the policy applies to them whilst on the property; </w:t>
      </w:r>
    </w:p>
    <w:p w14:paraId="7E60394F" w14:textId="77777777" w:rsidR="00105C03" w:rsidRPr="00105C03" w:rsidRDefault="0003633A" w:rsidP="0003633A">
      <w:pPr>
        <w:pStyle w:val="ListParagraph"/>
        <w:numPr>
          <w:ilvl w:val="0"/>
          <w:numId w:val="10"/>
        </w:numPr>
        <w:rPr>
          <w:rFonts w:cstheme="minorHAnsi"/>
        </w:rPr>
      </w:pPr>
      <w:r w:rsidRPr="00105C03">
        <w:rPr>
          <w:rFonts w:cstheme="minorHAnsi"/>
        </w:rPr>
        <w:t xml:space="preserve">All staff applying for positions at (name of workplace), temporary staff, volunteers and contractors will be informed of the Smoke-free Policy and made aware of the policy contents; </w:t>
      </w:r>
    </w:p>
    <w:p w14:paraId="14C363CD" w14:textId="77777777" w:rsidR="00105C03" w:rsidRPr="00105C03" w:rsidRDefault="0003633A" w:rsidP="0003633A">
      <w:pPr>
        <w:pStyle w:val="ListParagraph"/>
        <w:numPr>
          <w:ilvl w:val="0"/>
          <w:numId w:val="10"/>
        </w:numPr>
        <w:rPr>
          <w:rFonts w:cstheme="minorHAnsi"/>
        </w:rPr>
      </w:pPr>
      <w:r w:rsidRPr="00105C03">
        <w:rPr>
          <w:rFonts w:cstheme="minorHAnsi"/>
        </w:rPr>
        <w:t xml:space="preserve">(Name of workplace) Smoke-free Policy will be highlighted during staff inductions; </w:t>
      </w:r>
    </w:p>
    <w:p w14:paraId="0105161E" w14:textId="25649308" w:rsidR="0003633A" w:rsidRPr="00105C03" w:rsidRDefault="0003633A" w:rsidP="0003633A">
      <w:pPr>
        <w:pStyle w:val="ListParagraph"/>
        <w:numPr>
          <w:ilvl w:val="0"/>
          <w:numId w:val="10"/>
        </w:numPr>
        <w:rPr>
          <w:rFonts w:cstheme="minorHAnsi"/>
        </w:rPr>
      </w:pPr>
      <w:r w:rsidRPr="00105C03">
        <w:rPr>
          <w:rFonts w:cstheme="minorHAnsi"/>
        </w:rPr>
        <w:t xml:space="preserve">Copies of the Smoke-free Policy will be made available upon request.  </w:t>
      </w:r>
    </w:p>
    <w:p w14:paraId="3B2E3D7D" w14:textId="77777777" w:rsidR="0003633A" w:rsidRPr="00105C03" w:rsidRDefault="0003633A" w:rsidP="00105C03">
      <w:pPr>
        <w:pStyle w:val="Heading2"/>
        <w:rPr>
          <w:rFonts w:asciiTheme="minorHAnsi" w:hAnsiTheme="minorHAnsi" w:cstheme="minorHAnsi"/>
        </w:rPr>
      </w:pPr>
      <w:r w:rsidRPr="00105C03">
        <w:rPr>
          <w:rFonts w:asciiTheme="minorHAnsi" w:hAnsiTheme="minorHAnsi" w:cstheme="minorHAnsi"/>
        </w:rPr>
        <w:t xml:space="preserve">Quitting smoking: </w:t>
      </w:r>
    </w:p>
    <w:p w14:paraId="77F9ADEA" w14:textId="18FEAE45" w:rsidR="0003633A" w:rsidRPr="00105C03" w:rsidRDefault="00105C03" w:rsidP="0003633A">
      <w:pPr>
        <w:rPr>
          <w:rFonts w:cstheme="minorHAnsi"/>
        </w:rPr>
      </w:pPr>
      <w:r w:rsidRPr="00105C03">
        <w:rPr>
          <w:rFonts w:cstheme="minorHAnsi"/>
        </w:rPr>
        <w:br/>
      </w:r>
      <w:r w:rsidR="0003633A" w:rsidRPr="00105C03">
        <w:rPr>
          <w:rFonts w:cstheme="minorHAnsi"/>
        </w:rPr>
        <w:t>The Company will provide information on local cessation support if members of staff indicate intent to stop smoking.</w:t>
      </w:r>
    </w:p>
    <w:p w14:paraId="35E1CD40" w14:textId="056D0C5A" w:rsidR="0003633A" w:rsidRPr="00105C03" w:rsidRDefault="0003633A" w:rsidP="0003633A">
      <w:pPr>
        <w:rPr>
          <w:rFonts w:cstheme="minorHAnsi"/>
        </w:rPr>
      </w:pPr>
      <w:r w:rsidRPr="00105C03">
        <w:rPr>
          <w:rFonts w:cstheme="minorHAnsi"/>
        </w:rPr>
        <w:t xml:space="preserve">Management will actively promote smoking cessation programmes and support staff and their families to quit. </w:t>
      </w:r>
    </w:p>
    <w:p w14:paraId="328BCFCA" w14:textId="77777777" w:rsidR="0003633A" w:rsidRPr="00105C03" w:rsidRDefault="0003633A" w:rsidP="00105C03">
      <w:pPr>
        <w:pStyle w:val="Heading2"/>
        <w:rPr>
          <w:rFonts w:asciiTheme="minorHAnsi" w:hAnsiTheme="minorHAnsi" w:cstheme="minorHAnsi"/>
        </w:rPr>
      </w:pPr>
      <w:r w:rsidRPr="00105C03">
        <w:rPr>
          <w:rFonts w:asciiTheme="minorHAnsi" w:hAnsiTheme="minorHAnsi" w:cstheme="minorHAnsi"/>
        </w:rPr>
        <w:t>Monitoring and review:</w:t>
      </w:r>
    </w:p>
    <w:p w14:paraId="38AF536C" w14:textId="77777777" w:rsidR="0003633A" w:rsidRPr="00105C03" w:rsidRDefault="0003633A" w:rsidP="0003633A">
      <w:pPr>
        <w:rPr>
          <w:rFonts w:cstheme="minorHAnsi"/>
        </w:rPr>
      </w:pPr>
      <w:r w:rsidRPr="00105C03">
        <w:rPr>
          <w:rFonts w:cstheme="minorHAnsi"/>
        </w:rPr>
        <w:t xml:space="preserve">In order to ensure fair and effective management of this Policy, arrangements will be put in place to review 6 months from implementation and annual thereafter to ensure it remains relevant. </w:t>
      </w:r>
    </w:p>
    <w:p w14:paraId="211DCEE1" w14:textId="77777777" w:rsidR="0003633A" w:rsidRPr="00105C03" w:rsidRDefault="0003633A" w:rsidP="0003633A">
      <w:pPr>
        <w:rPr>
          <w:rFonts w:cstheme="minorHAnsi"/>
        </w:rPr>
      </w:pPr>
      <w:r w:rsidRPr="00105C03">
        <w:rPr>
          <w:rFonts w:cstheme="minorHAnsi"/>
        </w:rPr>
        <w:t>Further advice and details of local services can be found at:</w:t>
      </w:r>
    </w:p>
    <w:p w14:paraId="4761D762" w14:textId="77777777" w:rsidR="00105C03" w:rsidRPr="00105C03" w:rsidRDefault="0003633A" w:rsidP="0003633A">
      <w:pPr>
        <w:pStyle w:val="ListParagraph"/>
        <w:numPr>
          <w:ilvl w:val="0"/>
          <w:numId w:val="11"/>
        </w:numPr>
        <w:rPr>
          <w:rFonts w:cstheme="minorHAnsi"/>
        </w:rPr>
      </w:pPr>
      <w:r w:rsidRPr="00105C03">
        <w:rPr>
          <w:rFonts w:cstheme="minorHAnsi"/>
        </w:rPr>
        <w:t xml:space="preserve">www.yorkshiresmokefreenhs.uk </w:t>
      </w:r>
    </w:p>
    <w:p w14:paraId="1738D424" w14:textId="4C2876C9" w:rsidR="0003633A" w:rsidRPr="00105C03" w:rsidRDefault="0003633A" w:rsidP="0003633A">
      <w:pPr>
        <w:pStyle w:val="ListParagraph"/>
        <w:numPr>
          <w:ilvl w:val="0"/>
          <w:numId w:val="11"/>
        </w:numPr>
        <w:rPr>
          <w:rFonts w:cstheme="minorHAnsi"/>
        </w:rPr>
      </w:pPr>
      <w:r w:rsidRPr="00105C03">
        <w:rPr>
          <w:rFonts w:cstheme="minorHAnsi"/>
        </w:rPr>
        <w:t xml:space="preserve">www.nhs.uk/smokefree </w:t>
      </w:r>
    </w:p>
    <w:p w14:paraId="7A2F1E46" w14:textId="77777777" w:rsidR="0003633A" w:rsidRPr="00105C03" w:rsidRDefault="0003633A" w:rsidP="0003633A">
      <w:pPr>
        <w:rPr>
          <w:rFonts w:cstheme="minorHAnsi"/>
        </w:rPr>
      </w:pPr>
    </w:p>
    <w:p w14:paraId="7CA96248" w14:textId="77777777" w:rsidR="0003633A" w:rsidRPr="00105C03" w:rsidRDefault="0003633A" w:rsidP="0003633A">
      <w:pPr>
        <w:rPr>
          <w:rFonts w:cstheme="minorHAnsi"/>
        </w:rPr>
      </w:pPr>
      <w:r w:rsidRPr="00105C03">
        <w:rPr>
          <w:rFonts w:cstheme="minorHAnsi"/>
        </w:rPr>
        <w:t xml:space="preserve">Signed: Date: </w:t>
      </w:r>
    </w:p>
    <w:p w14:paraId="092C51EE" w14:textId="77777777" w:rsidR="0003633A" w:rsidRPr="00105C03" w:rsidRDefault="0003633A" w:rsidP="0003633A">
      <w:pPr>
        <w:rPr>
          <w:rFonts w:cstheme="minorHAnsi"/>
        </w:rPr>
      </w:pPr>
    </w:p>
    <w:p w14:paraId="03E54175" w14:textId="0D0CE87E" w:rsidR="0003633A" w:rsidRPr="00105C03" w:rsidRDefault="0003633A" w:rsidP="0003633A">
      <w:pPr>
        <w:rPr>
          <w:rFonts w:cstheme="minorHAnsi"/>
        </w:rPr>
      </w:pPr>
    </w:p>
    <w:p w14:paraId="433FEC16" w14:textId="77777777" w:rsidR="0003633A" w:rsidRPr="00105C03" w:rsidRDefault="0003633A" w:rsidP="0003633A">
      <w:pPr>
        <w:rPr>
          <w:rFonts w:cstheme="minorHAnsi"/>
        </w:rPr>
      </w:pPr>
    </w:p>
    <w:p w14:paraId="0E0A285B" w14:textId="77777777" w:rsidR="00CE31EF" w:rsidRPr="00105C03" w:rsidRDefault="00CE31EF" w:rsidP="0003633A">
      <w:pPr>
        <w:rPr>
          <w:rFonts w:cstheme="minorHAnsi"/>
        </w:rPr>
      </w:pPr>
    </w:p>
    <w:p w14:paraId="0E0A285C" w14:textId="77777777" w:rsidR="00CE31EF" w:rsidRPr="00105C03" w:rsidRDefault="00CE31EF" w:rsidP="0003633A">
      <w:pPr>
        <w:rPr>
          <w:rFonts w:cstheme="minorHAnsi"/>
        </w:rPr>
      </w:pPr>
    </w:p>
    <w:sectPr w:rsidR="00CE31EF" w:rsidRPr="00105C03" w:rsidSect="00105C03">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6AF27" w14:textId="77777777" w:rsidR="00870450" w:rsidRDefault="00870450" w:rsidP="00301D79">
      <w:pPr>
        <w:spacing w:after="0" w:line="240" w:lineRule="auto"/>
      </w:pPr>
      <w:r>
        <w:separator/>
      </w:r>
    </w:p>
  </w:endnote>
  <w:endnote w:type="continuationSeparator" w:id="0">
    <w:p w14:paraId="337FBD5E" w14:textId="77777777" w:rsidR="00870450" w:rsidRDefault="00870450" w:rsidP="0030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2865" w14:textId="77777777" w:rsidR="00301D79" w:rsidRDefault="00301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545046"/>
      <w:docPartObj>
        <w:docPartGallery w:val="Page Numbers (Bottom of Page)"/>
        <w:docPartUnique/>
      </w:docPartObj>
    </w:sdtPr>
    <w:sdtEndPr>
      <w:rPr>
        <w:noProof/>
      </w:rPr>
    </w:sdtEndPr>
    <w:sdtContent>
      <w:p w14:paraId="0E0A2866" w14:textId="77777777" w:rsidR="00301D79" w:rsidRDefault="00301D79">
        <w:pPr>
          <w:pStyle w:val="Footer"/>
          <w:jc w:val="right"/>
        </w:pPr>
        <w:r>
          <w:fldChar w:fldCharType="begin"/>
        </w:r>
        <w:r>
          <w:instrText xml:space="preserve"> PAGE   \* MERGEFORMAT </w:instrText>
        </w:r>
        <w:r>
          <w:fldChar w:fldCharType="separate"/>
        </w:r>
        <w:r w:rsidR="00080D95">
          <w:rPr>
            <w:noProof/>
          </w:rPr>
          <w:t>1</w:t>
        </w:r>
        <w:r>
          <w:rPr>
            <w:noProof/>
          </w:rPr>
          <w:fldChar w:fldCharType="end"/>
        </w:r>
      </w:p>
    </w:sdtContent>
  </w:sdt>
  <w:p w14:paraId="0E0A2867" w14:textId="77777777" w:rsidR="00301D79" w:rsidRDefault="00301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2869" w14:textId="77777777" w:rsidR="00301D79" w:rsidRDefault="00301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C29EA" w14:textId="77777777" w:rsidR="00870450" w:rsidRDefault="00870450" w:rsidP="00301D79">
      <w:pPr>
        <w:spacing w:after="0" w:line="240" w:lineRule="auto"/>
      </w:pPr>
      <w:r>
        <w:separator/>
      </w:r>
    </w:p>
  </w:footnote>
  <w:footnote w:type="continuationSeparator" w:id="0">
    <w:p w14:paraId="47C8A044" w14:textId="77777777" w:rsidR="00870450" w:rsidRDefault="00870450" w:rsidP="00301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2863" w14:textId="77777777" w:rsidR="00301D79" w:rsidRDefault="00301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2864" w14:textId="77777777" w:rsidR="00301D79" w:rsidRDefault="00301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2868" w14:textId="77777777" w:rsidR="00301D79" w:rsidRDefault="00301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5DD"/>
    <w:multiLevelType w:val="hybridMultilevel"/>
    <w:tmpl w:val="EE92D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A3F27"/>
    <w:multiLevelType w:val="hybridMultilevel"/>
    <w:tmpl w:val="F72E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22020"/>
    <w:multiLevelType w:val="hybridMultilevel"/>
    <w:tmpl w:val="6322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E4A64"/>
    <w:multiLevelType w:val="hybridMultilevel"/>
    <w:tmpl w:val="5410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C43C1"/>
    <w:multiLevelType w:val="hybridMultilevel"/>
    <w:tmpl w:val="14FC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B6735"/>
    <w:multiLevelType w:val="hybridMultilevel"/>
    <w:tmpl w:val="6666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1474D"/>
    <w:multiLevelType w:val="hybridMultilevel"/>
    <w:tmpl w:val="55562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CB11DE"/>
    <w:multiLevelType w:val="hybridMultilevel"/>
    <w:tmpl w:val="4ACAA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D97B9A"/>
    <w:multiLevelType w:val="hybridMultilevel"/>
    <w:tmpl w:val="51EC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E77A07"/>
    <w:multiLevelType w:val="hybridMultilevel"/>
    <w:tmpl w:val="5384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37782F"/>
    <w:multiLevelType w:val="hybridMultilevel"/>
    <w:tmpl w:val="F818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10"/>
  </w:num>
  <w:num w:numId="7">
    <w:abstractNumId w:val="8"/>
  </w:num>
  <w:num w:numId="8">
    <w:abstractNumId w:val="5"/>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1EF"/>
    <w:rsid w:val="0003633A"/>
    <w:rsid w:val="00080D95"/>
    <w:rsid w:val="00105C03"/>
    <w:rsid w:val="001306C8"/>
    <w:rsid w:val="00301D79"/>
    <w:rsid w:val="00396E1B"/>
    <w:rsid w:val="00404F26"/>
    <w:rsid w:val="0057019E"/>
    <w:rsid w:val="00870450"/>
    <w:rsid w:val="00C70D43"/>
    <w:rsid w:val="00CE31EF"/>
    <w:rsid w:val="00CF3079"/>
    <w:rsid w:val="00E26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2818"/>
  <w15:docId w15:val="{31A59AD3-4234-4AA6-95F2-E17C60A9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1EF"/>
  </w:style>
  <w:style w:type="paragraph" w:styleId="Heading1">
    <w:name w:val="heading 1"/>
    <w:basedOn w:val="Normal"/>
    <w:next w:val="Normal"/>
    <w:link w:val="Heading1Char"/>
    <w:uiPriority w:val="9"/>
    <w:qFormat/>
    <w:rsid w:val="00105C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05C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31E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E31EF"/>
    <w:rPr>
      <w:color w:val="0000FF" w:themeColor="hyperlink"/>
      <w:u w:val="single"/>
    </w:rPr>
  </w:style>
  <w:style w:type="character" w:styleId="CommentReference">
    <w:name w:val="annotation reference"/>
    <w:basedOn w:val="DefaultParagraphFont"/>
    <w:uiPriority w:val="99"/>
    <w:semiHidden/>
    <w:unhideWhenUsed/>
    <w:rsid w:val="00CE31EF"/>
    <w:rPr>
      <w:sz w:val="16"/>
      <w:szCs w:val="16"/>
    </w:rPr>
  </w:style>
  <w:style w:type="paragraph" w:styleId="CommentText">
    <w:name w:val="annotation text"/>
    <w:basedOn w:val="Normal"/>
    <w:link w:val="CommentTextChar"/>
    <w:uiPriority w:val="99"/>
    <w:unhideWhenUsed/>
    <w:rsid w:val="00CE31EF"/>
    <w:pPr>
      <w:spacing w:line="240" w:lineRule="auto"/>
    </w:pPr>
    <w:rPr>
      <w:sz w:val="20"/>
      <w:szCs w:val="20"/>
    </w:rPr>
  </w:style>
  <w:style w:type="character" w:customStyle="1" w:styleId="CommentTextChar">
    <w:name w:val="Comment Text Char"/>
    <w:basedOn w:val="DefaultParagraphFont"/>
    <w:link w:val="CommentText"/>
    <w:uiPriority w:val="99"/>
    <w:rsid w:val="00CE31EF"/>
    <w:rPr>
      <w:sz w:val="20"/>
      <w:szCs w:val="20"/>
    </w:rPr>
  </w:style>
  <w:style w:type="paragraph" w:styleId="BalloonText">
    <w:name w:val="Balloon Text"/>
    <w:basedOn w:val="Normal"/>
    <w:link w:val="BalloonTextChar"/>
    <w:uiPriority w:val="99"/>
    <w:semiHidden/>
    <w:unhideWhenUsed/>
    <w:rsid w:val="00CE3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EF"/>
    <w:rPr>
      <w:rFonts w:ascii="Tahoma" w:hAnsi="Tahoma" w:cs="Tahoma"/>
      <w:sz w:val="16"/>
      <w:szCs w:val="16"/>
    </w:rPr>
  </w:style>
  <w:style w:type="paragraph" w:styleId="Header">
    <w:name w:val="header"/>
    <w:basedOn w:val="Normal"/>
    <w:link w:val="HeaderChar"/>
    <w:uiPriority w:val="99"/>
    <w:unhideWhenUsed/>
    <w:rsid w:val="0030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D79"/>
  </w:style>
  <w:style w:type="paragraph" w:styleId="Footer">
    <w:name w:val="footer"/>
    <w:basedOn w:val="Normal"/>
    <w:link w:val="FooterChar"/>
    <w:uiPriority w:val="99"/>
    <w:unhideWhenUsed/>
    <w:rsid w:val="0030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D79"/>
  </w:style>
  <w:style w:type="paragraph" w:styleId="ListParagraph">
    <w:name w:val="List Paragraph"/>
    <w:basedOn w:val="Normal"/>
    <w:uiPriority w:val="34"/>
    <w:qFormat/>
    <w:rsid w:val="0003633A"/>
    <w:pPr>
      <w:ind w:left="720"/>
      <w:contextualSpacing/>
    </w:pPr>
  </w:style>
  <w:style w:type="character" w:customStyle="1" w:styleId="Heading1Char">
    <w:name w:val="Heading 1 Char"/>
    <w:basedOn w:val="DefaultParagraphFont"/>
    <w:link w:val="Heading1"/>
    <w:uiPriority w:val="9"/>
    <w:rsid w:val="00105C0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05C0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A2F5B551-864F-482C-A0C6-C66118B09B2C@barnsley-chronicle.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c39452c47d4f05b6f44fa061c0c5d429">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a168696931c87023a08d7ca1c955e6f3"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6F03B-59D7-4D86-B0E1-52B93A866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A317B-52A2-463D-88F6-CC9902C9FBDC}">
  <ds:schemaRefs>
    <ds:schemaRef ds:uri="http://schemas.microsoft.com/sharepoint/v3/contenttype/forms"/>
  </ds:schemaRefs>
</ds:datastoreItem>
</file>

<file path=customXml/itemProps3.xml><?xml version="1.0" encoding="utf-8"?>
<ds:datastoreItem xmlns:ds="http://schemas.openxmlformats.org/officeDocument/2006/customXml" ds:itemID="{65636CD0-6431-4F1A-865F-6FA8BB4D64E2}">
  <ds:schemaRefs>
    <ds:schemaRef ds:uri="http://schemas.microsoft.com/office/2006/documentManagement/types"/>
    <ds:schemaRef ds:uri="http://purl.org/dc/terms/"/>
    <ds:schemaRef ds:uri="http://purl.org/dc/elements/1.1/"/>
    <ds:schemaRef ds:uri="bd471001-9c92-4ad5-b6cc-d569a96249a1"/>
    <ds:schemaRef ds:uri="http://schemas.microsoft.com/office/2006/metadata/properties"/>
    <ds:schemaRef ds:uri="http://schemas.openxmlformats.org/package/2006/metadata/core-properties"/>
    <ds:schemaRef ds:uri="http://schemas.microsoft.com/office/infopath/2007/PartnerControls"/>
    <ds:schemaRef ds:uri="bb919a7a-1147-48b9-a042-f3804cf465b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Thorley, Kirsty</dc:creator>
  <cp:lastModifiedBy>Lee , Steph (DIGITAL OFFICER)</cp:lastModifiedBy>
  <cp:revision>2</cp:revision>
  <dcterms:created xsi:type="dcterms:W3CDTF">2020-07-21T13:13:00Z</dcterms:created>
  <dcterms:modified xsi:type="dcterms:W3CDTF">2020-07-21T13:13:00Z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0x010100B6E122FA1D82F947A4D668465133D25F</vt:lpwstr>
  </property>
</Properties>
</file>