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ADF0" w14:textId="77777777" w:rsidR="00063C0B" w:rsidRDefault="00063C0B" w:rsidP="005B31BE">
      <w:pPr>
        <w:spacing w:after="0" w:line="240" w:lineRule="auto"/>
        <w:rPr>
          <w:rFonts w:ascii="Arial" w:eastAsia="Times New Roman" w:hAnsi="Arial" w:cs="Times New Roman"/>
          <w:b/>
          <w:sz w:val="24"/>
          <w:szCs w:val="24"/>
          <w:u w:val="single"/>
          <w:lang w:eastAsia="en-GB"/>
        </w:rPr>
      </w:pPr>
    </w:p>
    <w:p w14:paraId="6584AA8D" w14:textId="77777777" w:rsidR="005B31BE" w:rsidRPr="005B31BE" w:rsidRDefault="005B31BE" w:rsidP="005B31BE">
      <w:pPr>
        <w:spacing w:after="0" w:line="240" w:lineRule="auto"/>
        <w:rPr>
          <w:rFonts w:ascii="Arial" w:eastAsia="Times New Roman" w:hAnsi="Arial" w:cs="Times New Roman"/>
          <w:b/>
          <w:sz w:val="24"/>
          <w:szCs w:val="24"/>
          <w:u w:val="single"/>
          <w:lang w:eastAsia="en-GB"/>
        </w:rPr>
      </w:pPr>
      <w:r w:rsidRPr="005B31BE">
        <w:rPr>
          <w:rFonts w:ascii="Arial" w:eastAsia="Times New Roman" w:hAnsi="Arial" w:cs="Times New Roman"/>
          <w:b/>
          <w:sz w:val="24"/>
          <w:szCs w:val="24"/>
          <w:u w:val="single"/>
          <w:lang w:eastAsia="en-GB"/>
        </w:rPr>
        <w:t>Purpose</w:t>
      </w:r>
    </w:p>
    <w:p w14:paraId="2D8FBF50" w14:textId="77777777" w:rsidR="005B31BE" w:rsidRPr="005B31BE" w:rsidRDefault="005B31BE" w:rsidP="005B31BE">
      <w:pPr>
        <w:spacing w:after="0" w:line="240" w:lineRule="auto"/>
        <w:rPr>
          <w:rFonts w:ascii="Arial" w:eastAsia="Times New Roman" w:hAnsi="Arial" w:cs="Times New Roman"/>
          <w:b/>
          <w:sz w:val="24"/>
          <w:szCs w:val="24"/>
          <w:lang w:eastAsia="en-GB"/>
        </w:rPr>
      </w:pPr>
    </w:p>
    <w:p w14:paraId="7EAB1C9A" w14:textId="77777777" w:rsidR="005B31BE" w:rsidRPr="005B31BE" w:rsidRDefault="005B31BE" w:rsidP="005B31BE">
      <w:pPr>
        <w:spacing w:after="0" w:line="240" w:lineRule="auto"/>
        <w:rPr>
          <w:rFonts w:ascii="Arial" w:eastAsia="Times New Roman" w:hAnsi="Arial" w:cs="Times New Roman"/>
          <w:b/>
          <w:sz w:val="24"/>
          <w:szCs w:val="24"/>
          <w:lang w:eastAsia="en-GB"/>
        </w:rPr>
      </w:pPr>
      <w:r w:rsidRPr="005B31BE">
        <w:rPr>
          <w:rFonts w:ascii="Arial" w:eastAsia="Times New Roman" w:hAnsi="Arial" w:cs="Times New Roman"/>
          <w:b/>
          <w:sz w:val="24"/>
          <w:szCs w:val="24"/>
          <w:lang w:eastAsia="en-GB"/>
        </w:rPr>
        <w:t xml:space="preserve">Any professional who sees </w:t>
      </w:r>
      <w:proofErr w:type="spellStart"/>
      <w:r w:rsidRPr="005B31BE">
        <w:rPr>
          <w:rFonts w:ascii="Arial" w:eastAsia="Times New Roman" w:hAnsi="Arial" w:cs="Times New Roman"/>
          <w:b/>
          <w:sz w:val="24"/>
          <w:szCs w:val="24"/>
          <w:lang w:eastAsia="en-GB"/>
        </w:rPr>
        <w:t>sub standard</w:t>
      </w:r>
      <w:proofErr w:type="spellEnd"/>
      <w:r w:rsidRPr="005B31BE">
        <w:rPr>
          <w:rFonts w:ascii="Arial" w:eastAsia="Times New Roman" w:hAnsi="Arial" w:cs="Times New Roman"/>
          <w:b/>
          <w:sz w:val="24"/>
          <w:szCs w:val="24"/>
          <w:lang w:eastAsia="en-GB"/>
        </w:rPr>
        <w:t xml:space="preserve"> care has a duty of care to </w:t>
      </w:r>
      <w:proofErr w:type="gramStart"/>
      <w:r w:rsidRPr="005B31BE">
        <w:rPr>
          <w:rFonts w:ascii="Arial" w:eastAsia="Times New Roman" w:hAnsi="Arial" w:cs="Times New Roman"/>
          <w:b/>
          <w:sz w:val="24"/>
          <w:szCs w:val="24"/>
          <w:lang w:eastAsia="en-GB"/>
        </w:rPr>
        <w:t>take action</w:t>
      </w:r>
      <w:proofErr w:type="gramEnd"/>
      <w:r w:rsidRPr="005B31BE">
        <w:rPr>
          <w:rFonts w:ascii="Arial" w:eastAsia="Times New Roman" w:hAnsi="Arial" w:cs="Times New Roman"/>
          <w:b/>
          <w:sz w:val="24"/>
          <w:szCs w:val="24"/>
          <w:lang w:eastAsia="en-GB"/>
        </w:rPr>
        <w:t xml:space="preserve">.  </w:t>
      </w:r>
    </w:p>
    <w:p w14:paraId="05753729"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7CD1D311" w14:textId="77777777" w:rsidR="005B31BE" w:rsidRPr="005B31BE"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 xml:space="preserve">This procedure is in place to support professionals who </w:t>
      </w:r>
      <w:r w:rsidR="00063C0B">
        <w:rPr>
          <w:rFonts w:ascii="Arial" w:eastAsia="Times New Roman" w:hAnsi="Arial" w:cs="Times New Roman"/>
          <w:sz w:val="24"/>
          <w:szCs w:val="24"/>
          <w:lang w:eastAsia="en-GB"/>
        </w:rPr>
        <w:t xml:space="preserve">observe practice and support by independent </w:t>
      </w:r>
      <w:r w:rsidR="00243EC4">
        <w:rPr>
          <w:rFonts w:ascii="Arial" w:eastAsia="Times New Roman" w:hAnsi="Arial" w:cs="Times New Roman"/>
          <w:sz w:val="24"/>
          <w:szCs w:val="24"/>
          <w:lang w:eastAsia="en-GB"/>
        </w:rPr>
        <w:t>sector</w:t>
      </w:r>
      <w:r w:rsidR="00063C0B">
        <w:rPr>
          <w:rFonts w:ascii="Arial" w:eastAsia="Times New Roman" w:hAnsi="Arial" w:cs="Times New Roman"/>
          <w:sz w:val="24"/>
          <w:szCs w:val="24"/>
          <w:lang w:eastAsia="en-GB"/>
        </w:rPr>
        <w:t xml:space="preserve"> providers. This procedure gives</w:t>
      </w:r>
      <w:r w:rsidRPr="005B31BE">
        <w:rPr>
          <w:rFonts w:ascii="Arial" w:eastAsia="Times New Roman" w:hAnsi="Arial" w:cs="Times New Roman"/>
          <w:sz w:val="24"/>
          <w:szCs w:val="24"/>
          <w:lang w:eastAsia="en-GB"/>
        </w:rPr>
        <w:t xml:space="preserve"> the professionals a route to report on areas for improvement</w:t>
      </w:r>
      <w:r w:rsidR="00FA5B0B">
        <w:rPr>
          <w:rFonts w:ascii="Arial" w:eastAsia="Times New Roman" w:hAnsi="Arial" w:cs="Times New Roman"/>
          <w:sz w:val="24"/>
          <w:szCs w:val="24"/>
          <w:lang w:eastAsia="en-GB"/>
        </w:rPr>
        <w:t>,</w:t>
      </w:r>
      <w:r w:rsidRPr="005B31BE">
        <w:rPr>
          <w:rFonts w:ascii="Arial" w:eastAsia="Times New Roman" w:hAnsi="Arial" w:cs="Times New Roman"/>
          <w:sz w:val="24"/>
          <w:szCs w:val="24"/>
          <w:lang w:eastAsia="en-GB"/>
        </w:rPr>
        <w:t xml:space="preserve"> and action taken</w:t>
      </w:r>
      <w:r w:rsidR="00FA5B0B">
        <w:rPr>
          <w:rFonts w:ascii="Arial" w:eastAsia="Times New Roman" w:hAnsi="Arial" w:cs="Times New Roman"/>
          <w:sz w:val="24"/>
          <w:szCs w:val="24"/>
          <w:lang w:eastAsia="en-GB"/>
        </w:rPr>
        <w:t>,</w:t>
      </w:r>
      <w:r w:rsidRPr="005B31BE">
        <w:rPr>
          <w:rFonts w:ascii="Arial" w:eastAsia="Times New Roman" w:hAnsi="Arial" w:cs="Times New Roman"/>
          <w:sz w:val="24"/>
          <w:szCs w:val="24"/>
          <w:lang w:eastAsia="en-GB"/>
        </w:rPr>
        <w:t xml:space="preserve"> to promote safe practices within the </w:t>
      </w:r>
      <w:r w:rsidR="00063C0B">
        <w:rPr>
          <w:rFonts w:ascii="Arial" w:eastAsia="Times New Roman" w:hAnsi="Arial" w:cs="Times New Roman"/>
          <w:sz w:val="24"/>
          <w:szCs w:val="24"/>
          <w:lang w:eastAsia="en-GB"/>
        </w:rPr>
        <w:t>sector</w:t>
      </w:r>
      <w:r w:rsidRPr="005B31BE">
        <w:rPr>
          <w:rFonts w:ascii="Arial" w:eastAsia="Times New Roman" w:hAnsi="Arial" w:cs="Times New Roman"/>
          <w:sz w:val="24"/>
          <w:szCs w:val="24"/>
          <w:lang w:eastAsia="en-GB"/>
        </w:rPr>
        <w:t xml:space="preserve">.  </w:t>
      </w:r>
    </w:p>
    <w:p w14:paraId="189B35B4"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1567FE0E" w14:textId="77777777" w:rsidR="005B31BE" w:rsidRPr="005B31BE"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It is also important to acknowledge best practice, to share innovation and ideas, give recognition and monitor improvement.  Professionals can also use the form to report any noteworthy best practice.</w:t>
      </w:r>
    </w:p>
    <w:p w14:paraId="518A1363"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39168E90" w14:textId="77777777" w:rsidR="00FA5B0B"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 xml:space="preserve">Some areas for improvement may be minor in nature but provide an opportunity for early intervention, for example advice to prevent a problem escalating.  </w:t>
      </w:r>
      <w:r w:rsidR="00FA5B0B" w:rsidRPr="00FA5B0B">
        <w:rPr>
          <w:rFonts w:ascii="Arial" w:eastAsia="Times New Roman" w:hAnsi="Arial" w:cs="Times New Roman"/>
          <w:sz w:val="24"/>
          <w:szCs w:val="24"/>
          <w:lang w:eastAsia="en-GB"/>
        </w:rPr>
        <w:t xml:space="preserve">In some cases, it is the repetition of minor actions or omissions that can collectively lead to abuse.  </w:t>
      </w:r>
    </w:p>
    <w:p w14:paraId="3167FCBC" w14:textId="77777777" w:rsidR="00FA5B0B" w:rsidRDefault="00FA5B0B" w:rsidP="005B31BE">
      <w:pPr>
        <w:spacing w:after="0" w:line="240" w:lineRule="auto"/>
        <w:rPr>
          <w:rFonts w:ascii="Arial" w:eastAsia="Times New Roman" w:hAnsi="Arial" w:cs="Times New Roman"/>
          <w:sz w:val="24"/>
          <w:szCs w:val="24"/>
          <w:lang w:eastAsia="en-GB"/>
        </w:rPr>
      </w:pPr>
    </w:p>
    <w:p w14:paraId="7D578AA4" w14:textId="77777777" w:rsidR="005B31BE" w:rsidRPr="005B31BE"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Other concerns may be more serious and need a response through multi agency safeguarding procedures and possible statutory intervention through regulators and in some circumstances the criminal justice system</w:t>
      </w:r>
      <w:r w:rsidRPr="005B31BE">
        <w:rPr>
          <w:rFonts w:ascii="Arial" w:eastAsia="Times New Roman" w:hAnsi="Arial" w:cs="Times New Roman"/>
          <w:sz w:val="23"/>
          <w:szCs w:val="23"/>
          <w:lang w:eastAsia="en-GB"/>
        </w:rPr>
        <w:t xml:space="preserve">.  </w:t>
      </w:r>
    </w:p>
    <w:p w14:paraId="226EA752"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0A15C471" w14:textId="77777777" w:rsidR="005B31BE" w:rsidRPr="005B31BE"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 xml:space="preserve">If professionals are unclear if they have witnessed abuse rather than </w:t>
      </w:r>
      <w:proofErr w:type="spellStart"/>
      <w:r w:rsidRPr="005B31BE">
        <w:rPr>
          <w:rFonts w:ascii="Arial" w:eastAsia="Times New Roman" w:hAnsi="Arial" w:cs="Times New Roman"/>
          <w:sz w:val="24"/>
          <w:szCs w:val="24"/>
          <w:lang w:eastAsia="en-GB"/>
        </w:rPr>
        <w:t>sub standard</w:t>
      </w:r>
      <w:proofErr w:type="spellEnd"/>
      <w:r w:rsidRPr="005B31BE">
        <w:rPr>
          <w:rFonts w:ascii="Arial" w:eastAsia="Times New Roman" w:hAnsi="Arial" w:cs="Times New Roman"/>
          <w:sz w:val="24"/>
          <w:szCs w:val="24"/>
          <w:lang w:eastAsia="en-GB"/>
        </w:rPr>
        <w:t xml:space="preserve"> care, they should refer to their organisational safeguarding policies for information on who to contact for advice.  </w:t>
      </w:r>
      <w:r w:rsidRPr="005B31BE">
        <w:rPr>
          <w:rFonts w:ascii="Arial" w:eastAsia="Times New Roman" w:hAnsi="Arial" w:cs="Times New Roman"/>
          <w:b/>
          <w:sz w:val="24"/>
          <w:szCs w:val="24"/>
          <w:lang w:eastAsia="en-GB"/>
        </w:rPr>
        <w:t>Where abuse is identified</w:t>
      </w:r>
      <w:r w:rsidR="00FA5B0B">
        <w:rPr>
          <w:rFonts w:ascii="Arial" w:eastAsia="Times New Roman" w:hAnsi="Arial" w:cs="Times New Roman"/>
          <w:b/>
          <w:sz w:val="24"/>
          <w:szCs w:val="24"/>
          <w:lang w:eastAsia="en-GB"/>
        </w:rPr>
        <w:t>/suspected</w:t>
      </w:r>
      <w:r w:rsidRPr="005B31BE">
        <w:rPr>
          <w:rFonts w:ascii="Arial" w:eastAsia="Times New Roman" w:hAnsi="Arial" w:cs="Times New Roman"/>
          <w:b/>
          <w:sz w:val="24"/>
          <w:szCs w:val="24"/>
          <w:lang w:eastAsia="en-GB"/>
        </w:rPr>
        <w:t>, then safeguarding adult procedures should be instigated immediately.</w:t>
      </w:r>
      <w:r w:rsidRPr="005B31BE">
        <w:rPr>
          <w:rFonts w:ascii="Arial" w:eastAsia="Times New Roman" w:hAnsi="Arial" w:cs="Times New Roman"/>
          <w:sz w:val="24"/>
          <w:szCs w:val="24"/>
          <w:lang w:eastAsia="en-GB"/>
        </w:rPr>
        <w:t xml:space="preserve">  </w:t>
      </w:r>
    </w:p>
    <w:p w14:paraId="001DD9C1"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14376528" w14:textId="77777777" w:rsidR="005B31BE" w:rsidRPr="005B31BE" w:rsidRDefault="005B31BE" w:rsidP="005B31BE">
      <w:pPr>
        <w:spacing w:after="0" w:line="240" w:lineRule="auto"/>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t xml:space="preserve">Where there are concerns of poor practice, it is </w:t>
      </w:r>
      <w:r w:rsidR="00FA5B0B">
        <w:rPr>
          <w:rFonts w:ascii="Arial" w:eastAsia="Times New Roman" w:hAnsi="Arial" w:cs="Times New Roman"/>
          <w:sz w:val="24"/>
          <w:szCs w:val="24"/>
          <w:lang w:eastAsia="en-GB"/>
        </w:rPr>
        <w:t>expected that</w:t>
      </w:r>
      <w:r w:rsidRPr="005B31BE">
        <w:rPr>
          <w:rFonts w:ascii="Arial" w:eastAsia="Times New Roman" w:hAnsi="Arial" w:cs="Times New Roman"/>
          <w:sz w:val="24"/>
          <w:szCs w:val="24"/>
          <w:lang w:eastAsia="en-GB"/>
        </w:rPr>
        <w:t xml:space="preserve"> professionals </w:t>
      </w:r>
      <w:r w:rsidR="00FA5B0B">
        <w:rPr>
          <w:rFonts w:ascii="Arial" w:eastAsia="Times New Roman" w:hAnsi="Arial" w:cs="Times New Roman"/>
          <w:sz w:val="24"/>
          <w:szCs w:val="24"/>
          <w:lang w:eastAsia="en-GB"/>
        </w:rPr>
        <w:t xml:space="preserve">will </w:t>
      </w:r>
      <w:r w:rsidRPr="005B31BE">
        <w:rPr>
          <w:rFonts w:ascii="Arial" w:eastAsia="Times New Roman" w:hAnsi="Arial" w:cs="Times New Roman"/>
          <w:sz w:val="24"/>
          <w:szCs w:val="24"/>
          <w:lang w:eastAsia="en-GB"/>
        </w:rPr>
        <w:t>raise concerns directly with the care provider</w:t>
      </w:r>
      <w:r w:rsidR="00FA5B0B">
        <w:rPr>
          <w:rFonts w:ascii="Arial" w:eastAsia="Times New Roman" w:hAnsi="Arial" w:cs="Times New Roman"/>
          <w:sz w:val="24"/>
          <w:szCs w:val="24"/>
          <w:lang w:eastAsia="en-GB"/>
        </w:rPr>
        <w:t xml:space="preserve">/agency for them </w:t>
      </w:r>
      <w:r w:rsidRPr="005B31BE">
        <w:rPr>
          <w:rFonts w:ascii="Arial" w:eastAsia="Times New Roman" w:hAnsi="Arial" w:cs="Times New Roman"/>
          <w:sz w:val="24"/>
          <w:szCs w:val="24"/>
          <w:lang w:eastAsia="en-GB"/>
        </w:rPr>
        <w:t>to manage and take the appropriate action.</w:t>
      </w:r>
    </w:p>
    <w:p w14:paraId="2C30712C" w14:textId="77777777" w:rsidR="00063C0B" w:rsidRDefault="00063C0B" w:rsidP="005B31BE">
      <w:pPr>
        <w:spacing w:after="0" w:line="240" w:lineRule="auto"/>
        <w:rPr>
          <w:rFonts w:ascii="Arial" w:eastAsia="Times New Roman" w:hAnsi="Arial" w:cs="Times New Roman"/>
          <w:sz w:val="24"/>
          <w:szCs w:val="24"/>
          <w:lang w:eastAsia="en-GB"/>
        </w:rPr>
      </w:pPr>
    </w:p>
    <w:tbl>
      <w:tblPr>
        <w:tblStyle w:val="MediumShading1-Accent1"/>
        <w:tblW w:w="0" w:type="auto"/>
        <w:tblLook w:val="04A0" w:firstRow="1" w:lastRow="0" w:firstColumn="1" w:lastColumn="0" w:noHBand="0" w:noVBand="1"/>
      </w:tblPr>
      <w:tblGrid>
        <w:gridCol w:w="9006"/>
      </w:tblGrid>
      <w:tr w:rsidR="00063C0B" w14:paraId="158C2001" w14:textId="77777777" w:rsidTr="007540D0">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9242" w:type="dxa"/>
            <w:shd w:val="clear" w:color="auto" w:fill="1F497D" w:themeFill="text2"/>
            <w:vAlign w:val="center"/>
          </w:tcPr>
          <w:p w14:paraId="59726B52" w14:textId="77777777" w:rsidR="00063C0B" w:rsidRDefault="00063C0B" w:rsidP="00F85FE5">
            <w:pPr>
              <w:rPr>
                <w:rFonts w:ascii="Arial" w:eastAsia="Times New Roman" w:hAnsi="Arial" w:cs="Times New Roman"/>
                <w:sz w:val="24"/>
                <w:szCs w:val="24"/>
                <w:lang w:eastAsia="en-GB"/>
              </w:rPr>
            </w:pPr>
            <w:r>
              <w:rPr>
                <w:rFonts w:ascii="Arial" w:eastAsia="Times New Roman" w:hAnsi="Arial" w:cs="Times New Roman"/>
                <w:sz w:val="24"/>
                <w:szCs w:val="24"/>
                <w:lang w:eastAsia="en-GB"/>
              </w:rPr>
              <w:t>Part 1 – Identification</w:t>
            </w:r>
          </w:p>
        </w:tc>
      </w:tr>
      <w:tr w:rsidR="00063C0B" w14:paraId="3115F836" w14:textId="77777777" w:rsidTr="00F85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BB47977" w14:textId="77777777" w:rsidR="00DA169F" w:rsidRDefault="00DA169F" w:rsidP="00DA169F">
            <w:pPr>
              <w:ind w:left="360"/>
              <w:rPr>
                <w:rFonts w:ascii="Arial" w:eastAsia="Times New Roman" w:hAnsi="Arial" w:cs="Times New Roman"/>
                <w:b w:val="0"/>
                <w:sz w:val="24"/>
                <w:szCs w:val="24"/>
                <w:lang w:eastAsia="en-GB"/>
              </w:rPr>
            </w:pPr>
          </w:p>
          <w:p w14:paraId="15A49F6D" w14:textId="77777777" w:rsidR="00063C0B" w:rsidRPr="005B31BE" w:rsidRDefault="00063C0B" w:rsidP="00063C0B">
            <w:pPr>
              <w:numPr>
                <w:ilvl w:val="0"/>
                <w:numId w:val="34"/>
              </w:numPr>
              <w:rPr>
                <w:rFonts w:ascii="Arial" w:eastAsia="Times New Roman" w:hAnsi="Arial" w:cs="Times New Roman"/>
                <w:b w:val="0"/>
                <w:sz w:val="24"/>
                <w:szCs w:val="24"/>
                <w:lang w:eastAsia="en-GB"/>
              </w:rPr>
            </w:pPr>
            <w:r w:rsidRPr="005B31BE">
              <w:rPr>
                <w:rFonts w:ascii="Arial" w:eastAsia="Times New Roman" w:hAnsi="Arial" w:cs="Times New Roman"/>
                <w:b w:val="0"/>
                <w:sz w:val="24"/>
                <w:szCs w:val="24"/>
                <w:lang w:eastAsia="en-GB"/>
              </w:rPr>
              <w:t xml:space="preserve">Identifying between </w:t>
            </w:r>
            <w:r w:rsidR="00FA5B0B">
              <w:rPr>
                <w:rFonts w:ascii="Arial" w:eastAsia="Times New Roman" w:hAnsi="Arial" w:cs="Times New Roman"/>
                <w:b w:val="0"/>
                <w:sz w:val="24"/>
                <w:szCs w:val="24"/>
                <w:lang w:eastAsia="en-GB"/>
              </w:rPr>
              <w:t xml:space="preserve">an </w:t>
            </w:r>
            <w:r w:rsidRPr="005B31BE">
              <w:rPr>
                <w:rFonts w:ascii="Arial" w:eastAsia="Times New Roman" w:hAnsi="Arial" w:cs="Times New Roman"/>
                <w:b w:val="0"/>
                <w:sz w:val="24"/>
                <w:szCs w:val="24"/>
                <w:lang w:eastAsia="en-GB"/>
              </w:rPr>
              <w:t>area for improvement or abuse</w:t>
            </w:r>
          </w:p>
          <w:p w14:paraId="6784E03A" w14:textId="77777777" w:rsidR="00063C0B" w:rsidRPr="005B31BE" w:rsidRDefault="00063C0B" w:rsidP="00063C0B">
            <w:pPr>
              <w:ind w:left="360"/>
              <w:rPr>
                <w:rFonts w:ascii="Arial" w:eastAsia="Times New Roman" w:hAnsi="Arial" w:cs="Times New Roman"/>
                <w:b w:val="0"/>
                <w:sz w:val="24"/>
                <w:szCs w:val="24"/>
                <w:lang w:eastAsia="en-GB"/>
              </w:rPr>
            </w:pPr>
          </w:p>
          <w:p w14:paraId="6F9B03C8" w14:textId="77777777" w:rsidR="00063C0B" w:rsidRPr="005B31BE" w:rsidRDefault="00063C0B" w:rsidP="00063C0B">
            <w:pPr>
              <w:ind w:left="360"/>
              <w:rPr>
                <w:rFonts w:ascii="Arial" w:eastAsia="Times New Roman" w:hAnsi="Arial" w:cs="Times New Roman"/>
                <w:b w:val="0"/>
                <w:sz w:val="24"/>
                <w:szCs w:val="24"/>
                <w:lang w:eastAsia="en-GB"/>
              </w:rPr>
            </w:pPr>
            <w:r w:rsidRPr="005B31BE">
              <w:rPr>
                <w:rFonts w:ascii="Arial" w:eastAsia="Times New Roman" w:hAnsi="Arial" w:cs="Times New Roman"/>
                <w:b w:val="0"/>
                <w:sz w:val="24"/>
                <w:szCs w:val="24"/>
                <w:lang w:eastAsia="en-GB"/>
              </w:rPr>
              <w:t xml:space="preserve">On witnessing or receiving information about an incident/concern the professional should determine whether it is appropriate for the concern to be dealt with under safeguarding procedures or as an area for improvement (see flowchart for process Appendix 1) </w:t>
            </w:r>
          </w:p>
          <w:p w14:paraId="28ED1362" w14:textId="77777777" w:rsidR="00063C0B" w:rsidRPr="005B31BE" w:rsidRDefault="00063C0B" w:rsidP="00063C0B">
            <w:pPr>
              <w:rPr>
                <w:rFonts w:ascii="Arial" w:eastAsia="Times New Roman" w:hAnsi="Arial" w:cs="Times New Roman"/>
                <w:b w:val="0"/>
                <w:sz w:val="24"/>
                <w:szCs w:val="24"/>
                <w:lang w:eastAsia="en-GB"/>
              </w:rPr>
            </w:pPr>
          </w:p>
          <w:p w14:paraId="2A0D56AB" w14:textId="77777777" w:rsidR="00063C0B" w:rsidRPr="005B31BE" w:rsidRDefault="00FA5B0B" w:rsidP="00063C0B">
            <w:pPr>
              <w:ind w:left="360"/>
              <w:rPr>
                <w:rFonts w:ascii="Arial" w:eastAsia="Times New Roman" w:hAnsi="Arial" w:cs="Times New Roman"/>
                <w:sz w:val="24"/>
                <w:szCs w:val="24"/>
                <w:lang w:eastAsia="en-GB"/>
              </w:rPr>
            </w:pPr>
            <w:r>
              <w:rPr>
                <w:rFonts w:ascii="Arial" w:eastAsia="Times New Roman" w:hAnsi="Arial" w:cs="Times New Roman"/>
                <w:sz w:val="24"/>
                <w:szCs w:val="24"/>
                <w:lang w:eastAsia="en-GB"/>
              </w:rPr>
              <w:t>The immediate safety of any adult</w:t>
            </w:r>
            <w:r w:rsidR="00063C0B" w:rsidRPr="005B31BE">
              <w:rPr>
                <w:rFonts w:ascii="Arial" w:eastAsia="Times New Roman" w:hAnsi="Arial" w:cs="Times New Roman"/>
                <w:sz w:val="24"/>
                <w:szCs w:val="24"/>
                <w:lang w:eastAsia="en-GB"/>
              </w:rPr>
              <w:t xml:space="preserve"> must be ensured.</w:t>
            </w:r>
          </w:p>
          <w:p w14:paraId="5CC29D36" w14:textId="77777777" w:rsidR="00063C0B" w:rsidRPr="00063C0B" w:rsidRDefault="00063C0B" w:rsidP="005B31BE">
            <w:pPr>
              <w:rPr>
                <w:rFonts w:ascii="Arial" w:eastAsia="Times New Roman" w:hAnsi="Arial" w:cs="Times New Roman"/>
                <w:b w:val="0"/>
                <w:sz w:val="24"/>
                <w:szCs w:val="24"/>
                <w:lang w:eastAsia="en-GB"/>
              </w:rPr>
            </w:pPr>
          </w:p>
        </w:tc>
      </w:tr>
      <w:tr w:rsidR="00DA169F" w14:paraId="7927179B" w14:textId="77777777" w:rsidTr="00F85F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2DFF00F" w14:textId="77777777" w:rsidR="00DA169F" w:rsidRDefault="00DA169F" w:rsidP="00DA169F">
            <w:pPr>
              <w:pStyle w:val="ListParagraph"/>
              <w:ind w:left="360"/>
              <w:rPr>
                <w:rFonts w:ascii="Arial" w:eastAsia="Times New Roman" w:hAnsi="Arial" w:cs="Times New Roman"/>
                <w:b w:val="0"/>
                <w:sz w:val="24"/>
                <w:szCs w:val="24"/>
                <w:lang w:eastAsia="en-GB"/>
              </w:rPr>
            </w:pPr>
          </w:p>
          <w:p w14:paraId="54092B04" w14:textId="77777777" w:rsidR="00FA5B0B" w:rsidRDefault="00DA169F" w:rsidP="00DA169F">
            <w:pPr>
              <w:pStyle w:val="ListParagraph"/>
              <w:numPr>
                <w:ilvl w:val="0"/>
                <w:numId w:val="34"/>
              </w:numPr>
              <w:rPr>
                <w:rFonts w:ascii="Arial" w:eastAsia="Times New Roman" w:hAnsi="Arial" w:cs="Times New Roman"/>
                <w:b w:val="0"/>
                <w:sz w:val="24"/>
                <w:szCs w:val="24"/>
                <w:lang w:eastAsia="en-GB"/>
              </w:rPr>
            </w:pPr>
            <w:r w:rsidRPr="00DA169F">
              <w:rPr>
                <w:rFonts w:ascii="Arial" w:eastAsia="Times New Roman" w:hAnsi="Arial" w:cs="Times New Roman"/>
                <w:b w:val="0"/>
                <w:sz w:val="24"/>
                <w:szCs w:val="24"/>
                <w:lang w:eastAsia="en-GB"/>
              </w:rPr>
              <w:t xml:space="preserve">In making this decision the professional should consider the </w:t>
            </w:r>
            <w:proofErr w:type="gramStart"/>
            <w:r w:rsidR="00FA5B0B">
              <w:rPr>
                <w:rFonts w:ascii="Arial" w:eastAsia="Times New Roman" w:hAnsi="Arial" w:cs="Times New Roman"/>
                <w:b w:val="0"/>
                <w:sz w:val="24"/>
                <w:szCs w:val="24"/>
                <w:lang w:eastAsia="en-GB"/>
              </w:rPr>
              <w:t>following:-</w:t>
            </w:r>
            <w:proofErr w:type="gramEnd"/>
          </w:p>
          <w:p w14:paraId="7EC421CC" w14:textId="77777777" w:rsidR="00FA5B0B" w:rsidRPr="00FA5B0B" w:rsidRDefault="00FA5B0B" w:rsidP="00FA5B0B">
            <w:pPr>
              <w:pStyle w:val="ListParagraph"/>
              <w:numPr>
                <w:ilvl w:val="0"/>
                <w:numId w:val="39"/>
              </w:numPr>
              <w:rPr>
                <w:rFonts w:ascii="Arial" w:eastAsia="Times New Roman" w:hAnsi="Arial" w:cs="Times New Roman"/>
                <w:b w:val="0"/>
                <w:i/>
                <w:sz w:val="24"/>
                <w:szCs w:val="24"/>
                <w:lang w:eastAsia="en-GB"/>
              </w:rPr>
            </w:pPr>
            <w:r w:rsidRPr="00FA5B0B">
              <w:rPr>
                <w:rFonts w:ascii="Arial" w:eastAsia="Times New Roman" w:hAnsi="Arial" w:cs="Times New Roman"/>
                <w:b w:val="0"/>
                <w:i/>
                <w:sz w:val="24"/>
                <w:szCs w:val="24"/>
                <w:lang w:eastAsia="en-GB"/>
              </w:rPr>
              <w:t>the</w:t>
            </w:r>
            <w:r w:rsidR="00DA169F" w:rsidRPr="00FA5B0B">
              <w:rPr>
                <w:rFonts w:ascii="Arial" w:eastAsia="Times New Roman" w:hAnsi="Arial" w:cs="Times New Roman"/>
                <w:b w:val="0"/>
                <w:i/>
                <w:sz w:val="24"/>
                <w:szCs w:val="24"/>
                <w:lang w:eastAsia="en-GB"/>
              </w:rPr>
              <w:t xml:space="preserve"> circumstances and seriousness of the concern</w:t>
            </w:r>
          </w:p>
          <w:p w14:paraId="45519E26" w14:textId="77777777" w:rsidR="00DA169F" w:rsidRPr="00FA5B0B" w:rsidRDefault="00DA169F" w:rsidP="00FA5B0B">
            <w:pPr>
              <w:pStyle w:val="ListParagraph"/>
              <w:numPr>
                <w:ilvl w:val="0"/>
                <w:numId w:val="39"/>
              </w:numPr>
              <w:rPr>
                <w:rFonts w:ascii="Arial" w:eastAsia="Times New Roman" w:hAnsi="Arial" w:cs="Times New Roman"/>
                <w:b w:val="0"/>
                <w:i/>
                <w:sz w:val="24"/>
                <w:szCs w:val="24"/>
                <w:lang w:eastAsia="en-GB"/>
              </w:rPr>
            </w:pPr>
            <w:r w:rsidRPr="00FA5B0B">
              <w:rPr>
                <w:rFonts w:ascii="Arial" w:eastAsia="Times New Roman" w:hAnsi="Arial" w:cs="Times New Roman"/>
                <w:b w:val="0"/>
                <w:i/>
                <w:sz w:val="24"/>
                <w:szCs w:val="24"/>
                <w:lang w:eastAsia="en-GB"/>
              </w:rPr>
              <w:t>whether harm has occurred</w:t>
            </w:r>
          </w:p>
          <w:p w14:paraId="672CE833" w14:textId="77777777" w:rsidR="00FA5B0B" w:rsidRPr="00FA5B0B" w:rsidRDefault="00FA5B0B" w:rsidP="00FA5B0B">
            <w:pPr>
              <w:pStyle w:val="ListParagraph"/>
              <w:numPr>
                <w:ilvl w:val="0"/>
                <w:numId w:val="39"/>
              </w:numPr>
              <w:rPr>
                <w:rFonts w:ascii="Arial" w:eastAsia="Times New Roman" w:hAnsi="Arial" w:cs="Times New Roman"/>
                <w:b w:val="0"/>
                <w:i/>
                <w:sz w:val="24"/>
                <w:szCs w:val="24"/>
                <w:lang w:eastAsia="en-GB"/>
              </w:rPr>
            </w:pPr>
            <w:r w:rsidRPr="00FA5B0B">
              <w:rPr>
                <w:rFonts w:ascii="Arial" w:eastAsia="Times New Roman" w:hAnsi="Arial" w:cs="Times New Roman"/>
                <w:b w:val="0"/>
                <w:i/>
                <w:sz w:val="24"/>
                <w:szCs w:val="24"/>
                <w:lang w:eastAsia="en-GB"/>
              </w:rPr>
              <w:t>the adult is saying harm has occurred</w:t>
            </w:r>
          </w:p>
          <w:p w14:paraId="40D4E8E9" w14:textId="77777777" w:rsidR="00FA5B0B" w:rsidRPr="00FA5B0B" w:rsidRDefault="00FA5B0B" w:rsidP="00FA5B0B">
            <w:pPr>
              <w:pStyle w:val="ListParagraph"/>
              <w:numPr>
                <w:ilvl w:val="0"/>
                <w:numId w:val="39"/>
              </w:numPr>
              <w:rPr>
                <w:rFonts w:ascii="Arial" w:eastAsia="Times New Roman" w:hAnsi="Arial" w:cs="Times New Roman"/>
                <w:b w:val="0"/>
                <w:i/>
                <w:sz w:val="24"/>
                <w:szCs w:val="24"/>
                <w:lang w:eastAsia="en-GB"/>
              </w:rPr>
            </w:pPr>
            <w:r w:rsidRPr="00FA5B0B">
              <w:rPr>
                <w:rFonts w:ascii="Arial" w:eastAsia="Times New Roman" w:hAnsi="Arial" w:cs="Times New Roman"/>
                <w:b w:val="0"/>
                <w:i/>
                <w:sz w:val="24"/>
                <w:szCs w:val="24"/>
                <w:lang w:eastAsia="en-GB"/>
              </w:rPr>
              <w:lastRenderedPageBreak/>
              <w:t>if no action is taken harm may occur to one or more adult.</w:t>
            </w:r>
          </w:p>
          <w:p w14:paraId="42F7FA34" w14:textId="77777777" w:rsidR="00DA169F" w:rsidRDefault="00DA169F" w:rsidP="00DA169F">
            <w:pPr>
              <w:ind w:left="360"/>
              <w:rPr>
                <w:rFonts w:ascii="Arial" w:eastAsia="Times New Roman" w:hAnsi="Arial" w:cs="Times New Roman"/>
                <w:b w:val="0"/>
                <w:sz w:val="24"/>
                <w:szCs w:val="24"/>
                <w:lang w:eastAsia="en-GB"/>
              </w:rPr>
            </w:pPr>
          </w:p>
          <w:p w14:paraId="3E466246" w14:textId="77777777" w:rsidR="00DA169F" w:rsidRPr="005B31BE" w:rsidRDefault="00DA169F" w:rsidP="00DA169F">
            <w:pPr>
              <w:ind w:left="360"/>
              <w:rPr>
                <w:rFonts w:ascii="Arial" w:eastAsia="Times New Roman" w:hAnsi="Arial" w:cs="Times New Roman"/>
                <w:b w:val="0"/>
                <w:sz w:val="24"/>
                <w:szCs w:val="24"/>
                <w:lang w:eastAsia="en-GB"/>
              </w:rPr>
            </w:pPr>
            <w:r w:rsidRPr="005B31BE">
              <w:rPr>
                <w:rFonts w:ascii="Arial" w:eastAsia="Times New Roman" w:hAnsi="Arial" w:cs="Times New Roman"/>
                <w:b w:val="0"/>
                <w:sz w:val="24"/>
                <w:szCs w:val="24"/>
                <w:lang w:eastAsia="en-GB"/>
              </w:rPr>
              <w:t>Factors also to be considered include:</w:t>
            </w:r>
          </w:p>
          <w:p w14:paraId="2D34F8EA" w14:textId="77777777" w:rsidR="00DA169F" w:rsidRPr="005B31BE" w:rsidRDefault="00DA169F" w:rsidP="00DA169F">
            <w:pPr>
              <w:ind w:left="360"/>
              <w:rPr>
                <w:rFonts w:ascii="Arial" w:eastAsia="Times New Roman" w:hAnsi="Arial" w:cs="Times New Roman"/>
                <w:b w:val="0"/>
                <w:sz w:val="24"/>
                <w:szCs w:val="24"/>
                <w:lang w:eastAsia="en-GB"/>
              </w:rPr>
            </w:pPr>
          </w:p>
          <w:p w14:paraId="643DE88C" w14:textId="77777777" w:rsidR="00DA169F" w:rsidRDefault="00DA169F" w:rsidP="00DA169F">
            <w:pPr>
              <w:numPr>
                <w:ilvl w:val="0"/>
                <w:numId w:val="35"/>
              </w:numPr>
              <w:rPr>
                <w:rFonts w:ascii="Arial" w:eastAsia="Times New Roman" w:hAnsi="Arial" w:cs="Times New Roman"/>
                <w:b w:val="0"/>
                <w:i/>
                <w:sz w:val="24"/>
                <w:szCs w:val="24"/>
                <w:lang w:eastAsia="en-GB"/>
              </w:rPr>
            </w:pPr>
            <w:r w:rsidRPr="005B31BE">
              <w:rPr>
                <w:rFonts w:ascii="Arial" w:eastAsia="Times New Roman" w:hAnsi="Arial" w:cs="Times New Roman"/>
                <w:b w:val="0"/>
                <w:i/>
                <w:sz w:val="24"/>
                <w:szCs w:val="24"/>
                <w:lang w:eastAsia="en-GB"/>
              </w:rPr>
              <w:t>The frequency and length of time over which poor standards of care are alleged to have happened</w:t>
            </w:r>
          </w:p>
          <w:p w14:paraId="360F1DE6" w14:textId="77777777" w:rsidR="00DA169F" w:rsidRPr="005B31BE" w:rsidRDefault="00DA169F" w:rsidP="00DA169F">
            <w:pPr>
              <w:numPr>
                <w:ilvl w:val="0"/>
                <w:numId w:val="35"/>
              </w:numPr>
              <w:rPr>
                <w:rFonts w:ascii="Arial" w:eastAsia="Times New Roman" w:hAnsi="Arial" w:cs="Times New Roman"/>
                <w:b w:val="0"/>
                <w:i/>
                <w:sz w:val="24"/>
                <w:szCs w:val="24"/>
                <w:lang w:eastAsia="en-GB"/>
              </w:rPr>
            </w:pPr>
            <w:r w:rsidRPr="005B31BE">
              <w:rPr>
                <w:rFonts w:ascii="Arial" w:eastAsia="Times New Roman" w:hAnsi="Arial" w:cs="Times New Roman"/>
                <w:b w:val="0"/>
                <w:i/>
                <w:sz w:val="24"/>
                <w:szCs w:val="24"/>
                <w:lang w:eastAsia="en-GB"/>
              </w:rPr>
              <w:t>The intent of the alleged perpetrator</w:t>
            </w:r>
          </w:p>
          <w:p w14:paraId="7CFACEA0" w14:textId="77777777" w:rsidR="00DA169F" w:rsidRPr="005B31BE" w:rsidRDefault="00DA169F" w:rsidP="00DA169F">
            <w:pPr>
              <w:numPr>
                <w:ilvl w:val="0"/>
                <w:numId w:val="35"/>
              </w:numPr>
              <w:rPr>
                <w:rFonts w:ascii="Arial" w:eastAsia="Times New Roman" w:hAnsi="Arial" w:cs="Times New Roman"/>
                <w:b w:val="0"/>
                <w:i/>
                <w:sz w:val="24"/>
                <w:szCs w:val="24"/>
                <w:lang w:eastAsia="en-GB"/>
              </w:rPr>
            </w:pPr>
            <w:r w:rsidRPr="005B31BE">
              <w:rPr>
                <w:rFonts w:ascii="Arial" w:eastAsia="Times New Roman" w:hAnsi="Arial" w:cs="Times New Roman"/>
                <w:b w:val="0"/>
                <w:i/>
                <w:sz w:val="24"/>
                <w:szCs w:val="24"/>
                <w:lang w:eastAsia="en-GB"/>
              </w:rPr>
              <w:t>The risk of repeated incidents or the risk of escalation of seriousness of incident</w:t>
            </w:r>
          </w:p>
          <w:p w14:paraId="3CD5DAAB" w14:textId="77777777" w:rsidR="00DA169F" w:rsidRPr="005B31BE" w:rsidRDefault="00DA169F" w:rsidP="00DA169F">
            <w:pPr>
              <w:numPr>
                <w:ilvl w:val="0"/>
                <w:numId w:val="35"/>
              </w:numPr>
              <w:rPr>
                <w:rFonts w:ascii="Arial" w:eastAsia="Times New Roman" w:hAnsi="Arial" w:cs="Times New Roman"/>
                <w:b w:val="0"/>
                <w:i/>
                <w:sz w:val="24"/>
                <w:szCs w:val="24"/>
                <w:lang w:eastAsia="en-GB"/>
              </w:rPr>
            </w:pPr>
            <w:r w:rsidRPr="005B31BE">
              <w:rPr>
                <w:rFonts w:ascii="Arial" w:eastAsia="Times New Roman" w:hAnsi="Arial" w:cs="Times New Roman"/>
                <w:b w:val="0"/>
                <w:i/>
                <w:sz w:val="24"/>
                <w:szCs w:val="24"/>
                <w:lang w:eastAsia="en-GB"/>
              </w:rPr>
              <w:t>The care provider has not learned from prior action taken for similar concerns</w:t>
            </w:r>
          </w:p>
          <w:p w14:paraId="7332A66A" w14:textId="77777777" w:rsidR="00DA169F" w:rsidRPr="00DA169F" w:rsidRDefault="00DA169F" w:rsidP="00DA169F">
            <w:pPr>
              <w:ind w:left="426"/>
              <w:rPr>
                <w:rFonts w:ascii="Arial" w:eastAsia="Times New Roman" w:hAnsi="Arial" w:cs="Times New Roman"/>
                <w:sz w:val="24"/>
                <w:szCs w:val="24"/>
                <w:lang w:eastAsia="en-GB"/>
              </w:rPr>
            </w:pPr>
          </w:p>
        </w:tc>
      </w:tr>
      <w:tr w:rsidR="00DA169F" w14:paraId="117BC282" w14:textId="77777777" w:rsidTr="00F85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BC1931C" w14:textId="77777777" w:rsidR="00DA169F" w:rsidRDefault="00DA169F" w:rsidP="00DA169F">
            <w:pPr>
              <w:pStyle w:val="ListParagraph"/>
              <w:ind w:left="360"/>
              <w:rPr>
                <w:rFonts w:ascii="Arial" w:eastAsia="Times New Roman" w:hAnsi="Arial" w:cs="Times New Roman"/>
                <w:b w:val="0"/>
                <w:sz w:val="24"/>
                <w:szCs w:val="24"/>
                <w:lang w:eastAsia="en-GB"/>
              </w:rPr>
            </w:pPr>
          </w:p>
          <w:p w14:paraId="7C359879" w14:textId="77777777" w:rsidR="00DA169F" w:rsidRDefault="00DA169F" w:rsidP="00EE7FD3">
            <w:pPr>
              <w:pStyle w:val="ListParagraph"/>
              <w:numPr>
                <w:ilvl w:val="0"/>
                <w:numId w:val="40"/>
              </w:numPr>
              <w:rPr>
                <w:rFonts w:ascii="Arial" w:eastAsia="Times New Roman" w:hAnsi="Arial" w:cs="Times New Roman"/>
                <w:sz w:val="24"/>
                <w:szCs w:val="24"/>
                <w:lang w:eastAsia="en-GB"/>
              </w:rPr>
            </w:pPr>
            <w:r w:rsidRPr="00EE7FD3">
              <w:rPr>
                <w:rFonts w:ascii="Arial" w:eastAsia="Times New Roman" w:hAnsi="Arial" w:cs="Times New Roman"/>
                <w:sz w:val="24"/>
                <w:szCs w:val="24"/>
                <w:lang w:eastAsia="en-GB"/>
              </w:rPr>
              <w:t xml:space="preserve">Where it is identified that the concern should be investigated via adult safeguarding procedures, then a safeguarding </w:t>
            </w:r>
            <w:r w:rsidR="00EE7FD3">
              <w:rPr>
                <w:rFonts w:ascii="Arial" w:eastAsia="Times New Roman" w:hAnsi="Arial" w:cs="Times New Roman"/>
                <w:sz w:val="24"/>
                <w:szCs w:val="24"/>
                <w:lang w:eastAsia="en-GB"/>
              </w:rPr>
              <w:t>concern should be made within 24 hours</w:t>
            </w:r>
            <w:r w:rsidRPr="00EE7FD3">
              <w:rPr>
                <w:rFonts w:ascii="Arial" w:eastAsia="Times New Roman" w:hAnsi="Arial" w:cs="Times New Roman"/>
                <w:sz w:val="24"/>
                <w:szCs w:val="24"/>
                <w:lang w:eastAsia="en-GB"/>
              </w:rPr>
              <w:t xml:space="preserve">.  </w:t>
            </w:r>
          </w:p>
          <w:p w14:paraId="3A1368C6" w14:textId="59C471C6" w:rsidR="00172C2A" w:rsidRPr="00EE7FD3" w:rsidRDefault="007540D0" w:rsidP="00172C2A">
            <w:pPr>
              <w:pStyle w:val="ListParagraph"/>
              <w:rPr>
                <w:rFonts w:ascii="Arial" w:eastAsia="Times New Roman" w:hAnsi="Arial" w:cs="Times New Roman"/>
                <w:sz w:val="24"/>
                <w:szCs w:val="24"/>
                <w:lang w:eastAsia="en-GB"/>
              </w:rPr>
            </w:pPr>
            <w:hyperlink r:id="rId11" w:history="1">
              <w:r w:rsidR="00172C2A" w:rsidRPr="00172C2A">
                <w:rPr>
                  <w:rStyle w:val="Hyperlink"/>
                  <w:rFonts w:ascii="Arial" w:eastAsia="Times New Roman" w:hAnsi="Arial" w:cs="Times New Roman"/>
                  <w:b w:val="0"/>
                  <w:bCs w:val="0"/>
                  <w:sz w:val="24"/>
                  <w:szCs w:val="24"/>
                  <w:lang w:eastAsia="en-GB"/>
                </w:rPr>
                <w:t>https://www.barnsley.gov.uk/services/children-families-and-education/safeguarding-families-in-barnsley/safeguarding-adults-in-barnsley/for-professionals-and-volunteers/</w:t>
              </w:r>
            </w:hyperlink>
          </w:p>
          <w:p w14:paraId="2F274B2D" w14:textId="77777777" w:rsidR="00DA169F" w:rsidRPr="00DA169F" w:rsidRDefault="00DA169F" w:rsidP="00DA169F">
            <w:pPr>
              <w:pStyle w:val="ListParagraph"/>
              <w:ind w:left="360"/>
              <w:rPr>
                <w:rFonts w:ascii="Arial" w:eastAsia="Times New Roman" w:hAnsi="Arial" w:cs="Times New Roman"/>
                <w:b w:val="0"/>
                <w:bCs w:val="0"/>
                <w:sz w:val="24"/>
                <w:szCs w:val="24"/>
                <w:lang w:eastAsia="en-GB"/>
              </w:rPr>
            </w:pPr>
          </w:p>
        </w:tc>
      </w:tr>
      <w:tr w:rsidR="00DA169F" w14:paraId="129B1B0C" w14:textId="77777777" w:rsidTr="00F85F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3E1C1CD" w14:textId="77777777" w:rsidR="00DA169F" w:rsidRDefault="00DA169F" w:rsidP="00DA169F">
            <w:pPr>
              <w:pStyle w:val="ListParagraph"/>
              <w:ind w:left="360"/>
              <w:rPr>
                <w:rFonts w:ascii="Arial" w:eastAsia="Times New Roman" w:hAnsi="Arial" w:cs="Times New Roman"/>
                <w:b w:val="0"/>
                <w:sz w:val="24"/>
                <w:szCs w:val="24"/>
                <w:lang w:eastAsia="en-GB"/>
              </w:rPr>
            </w:pPr>
          </w:p>
          <w:p w14:paraId="16D4C7BE" w14:textId="77777777" w:rsidR="00DA169F" w:rsidRPr="00DA169F" w:rsidRDefault="00DA169F" w:rsidP="00EE7FD3">
            <w:pPr>
              <w:pStyle w:val="ListParagraph"/>
              <w:numPr>
                <w:ilvl w:val="0"/>
                <w:numId w:val="40"/>
              </w:numPr>
              <w:rPr>
                <w:rFonts w:ascii="Arial" w:eastAsia="Times New Roman" w:hAnsi="Arial" w:cs="Times New Roman"/>
                <w:b w:val="0"/>
                <w:sz w:val="24"/>
                <w:szCs w:val="24"/>
                <w:lang w:eastAsia="en-GB"/>
              </w:rPr>
            </w:pPr>
            <w:r w:rsidRPr="00DA169F">
              <w:rPr>
                <w:rFonts w:ascii="Arial" w:eastAsia="Times New Roman" w:hAnsi="Arial" w:cs="Times New Roman"/>
                <w:b w:val="0"/>
                <w:sz w:val="24"/>
                <w:szCs w:val="24"/>
                <w:lang w:eastAsia="en-GB"/>
              </w:rPr>
              <w:t xml:space="preserve">If, after consulting local policies, the professional is still unsure as to whether safeguarding process should be instigated then they </w:t>
            </w:r>
            <w:r w:rsidR="00EE7FD3">
              <w:rPr>
                <w:rFonts w:ascii="Arial" w:eastAsia="Times New Roman" w:hAnsi="Arial" w:cs="Times New Roman"/>
                <w:b w:val="0"/>
                <w:sz w:val="24"/>
                <w:szCs w:val="24"/>
                <w:lang w:eastAsia="en-GB"/>
              </w:rPr>
              <w:t>should</w:t>
            </w:r>
            <w:r w:rsidRPr="00DA169F">
              <w:rPr>
                <w:rFonts w:ascii="Arial" w:eastAsia="Times New Roman" w:hAnsi="Arial" w:cs="Times New Roman"/>
                <w:b w:val="0"/>
                <w:sz w:val="24"/>
                <w:szCs w:val="24"/>
                <w:lang w:eastAsia="en-GB"/>
              </w:rPr>
              <w:t xml:space="preserve"> discuss it with their manager.  </w:t>
            </w:r>
          </w:p>
          <w:p w14:paraId="7BFF7792" w14:textId="77777777" w:rsidR="00DA169F" w:rsidRPr="00DA169F" w:rsidRDefault="00DA169F" w:rsidP="00DA169F">
            <w:pPr>
              <w:pStyle w:val="ListParagraph"/>
              <w:ind w:left="360"/>
              <w:rPr>
                <w:rFonts w:ascii="Arial" w:eastAsia="Times New Roman" w:hAnsi="Arial" w:cs="Times New Roman"/>
                <w:b w:val="0"/>
                <w:bCs w:val="0"/>
                <w:sz w:val="24"/>
                <w:szCs w:val="24"/>
                <w:lang w:eastAsia="en-GB"/>
              </w:rPr>
            </w:pPr>
          </w:p>
        </w:tc>
      </w:tr>
    </w:tbl>
    <w:p w14:paraId="63694A56" w14:textId="77777777" w:rsidR="00063C0B" w:rsidRPr="005B31BE" w:rsidRDefault="00063C0B" w:rsidP="005B31BE">
      <w:pPr>
        <w:spacing w:after="0" w:line="240" w:lineRule="auto"/>
        <w:rPr>
          <w:rFonts w:ascii="Arial" w:eastAsia="Times New Roman" w:hAnsi="Arial" w:cs="Times New Roman"/>
          <w:sz w:val="24"/>
          <w:szCs w:val="24"/>
          <w:lang w:eastAsia="en-GB"/>
        </w:rPr>
      </w:pPr>
    </w:p>
    <w:p w14:paraId="5955C12C" w14:textId="77777777" w:rsidR="005B31BE" w:rsidRPr="005B31BE" w:rsidRDefault="005B31BE" w:rsidP="005B31BE">
      <w:pPr>
        <w:spacing w:after="0" w:line="240" w:lineRule="auto"/>
        <w:rPr>
          <w:rFonts w:ascii="Arial" w:eastAsia="Times New Roman" w:hAnsi="Arial" w:cs="Times New Roman"/>
          <w:sz w:val="24"/>
          <w:szCs w:val="24"/>
          <w:lang w:eastAsia="en-GB"/>
        </w:rPr>
      </w:pPr>
    </w:p>
    <w:tbl>
      <w:tblPr>
        <w:tblStyle w:val="MediumShading1-Accent2"/>
        <w:tblW w:w="0" w:type="auto"/>
        <w:tblLook w:val="04A0" w:firstRow="1" w:lastRow="0" w:firstColumn="1" w:lastColumn="0" w:noHBand="0" w:noVBand="1"/>
      </w:tblPr>
      <w:tblGrid>
        <w:gridCol w:w="9006"/>
      </w:tblGrid>
      <w:tr w:rsidR="00DA169F" w14:paraId="4952299D" w14:textId="77777777" w:rsidTr="00F85FE5">
        <w:trPr>
          <w:cnfStyle w:val="100000000000" w:firstRow="1" w:lastRow="0" w:firstColumn="0" w:lastColumn="0" w:oddVBand="0" w:evenVBand="0" w:oddHBand="0" w:evenHBand="0" w:firstRowFirstColumn="0" w:firstRowLastColumn="0" w:lastRowFirstColumn="0" w:lastRowLastColumn="0"/>
          <w:cantSplit/>
          <w:trHeight w:val="578"/>
          <w:tblHeader/>
        </w:trPr>
        <w:tc>
          <w:tcPr>
            <w:cnfStyle w:val="001000000000" w:firstRow="0" w:lastRow="0" w:firstColumn="1" w:lastColumn="0" w:oddVBand="0" w:evenVBand="0" w:oddHBand="0" w:evenHBand="0" w:firstRowFirstColumn="0" w:firstRowLastColumn="0" w:lastRowFirstColumn="0" w:lastRowLastColumn="0"/>
            <w:tcW w:w="9242" w:type="dxa"/>
            <w:vAlign w:val="center"/>
          </w:tcPr>
          <w:p w14:paraId="49E09F75" w14:textId="77777777" w:rsidR="00DA169F" w:rsidRDefault="00EE7FD3" w:rsidP="00EE7FD3">
            <w:pPr>
              <w:rPr>
                <w:rFonts w:ascii="Arial" w:eastAsia="Times New Roman" w:hAnsi="Arial" w:cs="Times New Roman"/>
                <w:sz w:val="24"/>
                <w:szCs w:val="24"/>
                <w:lang w:eastAsia="en-GB"/>
              </w:rPr>
            </w:pPr>
            <w:r>
              <w:rPr>
                <w:rFonts w:ascii="Arial" w:eastAsia="Times New Roman" w:hAnsi="Arial" w:cs="Times New Roman"/>
                <w:sz w:val="24"/>
                <w:szCs w:val="24"/>
                <w:lang w:eastAsia="en-GB"/>
              </w:rPr>
              <w:t>2.  Reporting Concerns</w:t>
            </w:r>
          </w:p>
        </w:tc>
      </w:tr>
      <w:tr w:rsidR="00DA169F" w14:paraId="1A40E751" w14:textId="77777777" w:rsidTr="00F85F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70134B44" w14:textId="77777777" w:rsidR="00DA169F" w:rsidRDefault="00DA169F" w:rsidP="005B31BE">
            <w:pPr>
              <w:rPr>
                <w:rFonts w:ascii="Arial" w:eastAsia="Times New Roman" w:hAnsi="Arial" w:cs="Times New Roman"/>
                <w:sz w:val="24"/>
                <w:szCs w:val="24"/>
                <w:lang w:eastAsia="en-GB"/>
              </w:rPr>
            </w:pPr>
          </w:p>
          <w:p w14:paraId="2F3B6ABD" w14:textId="77777777" w:rsidR="00DA169F" w:rsidRPr="00DA169F" w:rsidRDefault="00DA169F" w:rsidP="00DA169F">
            <w:pPr>
              <w:pStyle w:val="ListParagraph"/>
              <w:numPr>
                <w:ilvl w:val="0"/>
                <w:numId w:val="37"/>
              </w:numPr>
              <w:rPr>
                <w:rFonts w:ascii="Arial" w:eastAsia="Times New Roman" w:hAnsi="Arial" w:cs="Times New Roman"/>
                <w:b w:val="0"/>
                <w:sz w:val="24"/>
                <w:szCs w:val="24"/>
                <w:lang w:eastAsia="en-GB"/>
              </w:rPr>
            </w:pPr>
            <w:r w:rsidRPr="00DA169F">
              <w:rPr>
                <w:rFonts w:ascii="Arial" w:eastAsia="Times New Roman" w:hAnsi="Arial" w:cs="Times New Roman"/>
                <w:b w:val="0"/>
                <w:sz w:val="24"/>
                <w:szCs w:val="24"/>
                <w:lang w:eastAsia="en-GB"/>
              </w:rPr>
              <w:t>It is the responsibility of the professional to bring the concern</w:t>
            </w:r>
            <w:r w:rsidR="00EE7FD3">
              <w:rPr>
                <w:rFonts w:ascii="Arial" w:eastAsia="Times New Roman" w:hAnsi="Arial" w:cs="Times New Roman"/>
                <w:b w:val="0"/>
                <w:sz w:val="24"/>
                <w:szCs w:val="24"/>
                <w:lang w:eastAsia="en-GB"/>
              </w:rPr>
              <w:t>(</w:t>
            </w:r>
            <w:r w:rsidRPr="00DA169F">
              <w:rPr>
                <w:rFonts w:ascii="Arial" w:eastAsia="Times New Roman" w:hAnsi="Arial" w:cs="Times New Roman"/>
                <w:b w:val="0"/>
                <w:sz w:val="24"/>
                <w:szCs w:val="24"/>
                <w:lang w:eastAsia="en-GB"/>
              </w:rPr>
              <w:t>s</w:t>
            </w:r>
            <w:r w:rsidR="00EE7FD3">
              <w:rPr>
                <w:rFonts w:ascii="Arial" w:eastAsia="Times New Roman" w:hAnsi="Arial" w:cs="Times New Roman"/>
                <w:b w:val="0"/>
                <w:sz w:val="24"/>
                <w:szCs w:val="24"/>
                <w:lang w:eastAsia="en-GB"/>
              </w:rPr>
              <w:t>)</w:t>
            </w:r>
            <w:r w:rsidRPr="00DA169F">
              <w:rPr>
                <w:rFonts w:ascii="Arial" w:eastAsia="Times New Roman" w:hAnsi="Arial" w:cs="Times New Roman"/>
                <w:b w:val="0"/>
                <w:sz w:val="24"/>
                <w:szCs w:val="24"/>
                <w:lang w:eastAsia="en-GB"/>
              </w:rPr>
              <w:t xml:space="preserve"> to the attention of the </w:t>
            </w:r>
            <w:r w:rsidR="00EE7FD3">
              <w:rPr>
                <w:rFonts w:ascii="Arial" w:eastAsia="Times New Roman" w:hAnsi="Arial" w:cs="Times New Roman"/>
                <w:b w:val="0"/>
                <w:sz w:val="24"/>
                <w:szCs w:val="24"/>
                <w:lang w:eastAsia="en-GB"/>
              </w:rPr>
              <w:t>managers of the service a</w:t>
            </w:r>
            <w:r w:rsidRPr="00DA169F">
              <w:rPr>
                <w:rFonts w:ascii="Arial" w:eastAsia="Times New Roman" w:hAnsi="Arial" w:cs="Times New Roman"/>
                <w:b w:val="0"/>
                <w:sz w:val="24"/>
                <w:szCs w:val="24"/>
                <w:lang w:eastAsia="en-GB"/>
              </w:rPr>
              <w:t>nd agree actions to be taken to remedy the concern</w:t>
            </w:r>
            <w:r w:rsidR="00EE7FD3">
              <w:rPr>
                <w:rFonts w:ascii="Arial" w:eastAsia="Times New Roman" w:hAnsi="Arial" w:cs="Times New Roman"/>
                <w:b w:val="0"/>
                <w:sz w:val="24"/>
                <w:szCs w:val="24"/>
                <w:lang w:eastAsia="en-GB"/>
              </w:rPr>
              <w:t>(</w:t>
            </w:r>
            <w:r w:rsidRPr="00DA169F">
              <w:rPr>
                <w:rFonts w:ascii="Arial" w:eastAsia="Times New Roman" w:hAnsi="Arial" w:cs="Times New Roman"/>
                <w:b w:val="0"/>
                <w:sz w:val="24"/>
                <w:szCs w:val="24"/>
                <w:lang w:eastAsia="en-GB"/>
              </w:rPr>
              <w:t>s</w:t>
            </w:r>
            <w:r w:rsidR="00EE7FD3">
              <w:rPr>
                <w:rFonts w:ascii="Arial" w:eastAsia="Times New Roman" w:hAnsi="Arial" w:cs="Times New Roman"/>
                <w:b w:val="0"/>
                <w:sz w:val="24"/>
                <w:szCs w:val="24"/>
                <w:lang w:eastAsia="en-GB"/>
              </w:rPr>
              <w:t>)</w:t>
            </w:r>
            <w:r w:rsidRPr="00DA169F">
              <w:rPr>
                <w:rFonts w:ascii="Arial" w:eastAsia="Times New Roman" w:hAnsi="Arial" w:cs="Times New Roman"/>
                <w:b w:val="0"/>
                <w:sz w:val="24"/>
                <w:szCs w:val="24"/>
                <w:lang w:eastAsia="en-GB"/>
              </w:rPr>
              <w:t xml:space="preserve">. </w:t>
            </w:r>
          </w:p>
          <w:p w14:paraId="157A9208" w14:textId="77777777" w:rsidR="00DA169F" w:rsidRPr="00DA169F" w:rsidRDefault="00DA169F" w:rsidP="00DA169F">
            <w:pPr>
              <w:pStyle w:val="ListParagraph"/>
              <w:rPr>
                <w:rFonts w:ascii="Arial" w:eastAsia="Times New Roman" w:hAnsi="Arial" w:cs="Times New Roman"/>
                <w:sz w:val="24"/>
                <w:szCs w:val="24"/>
                <w:lang w:eastAsia="en-GB"/>
              </w:rPr>
            </w:pPr>
          </w:p>
        </w:tc>
      </w:tr>
      <w:tr w:rsidR="00DA169F" w14:paraId="7B4A310E" w14:textId="77777777" w:rsidTr="00F85F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46F6E0EC" w14:textId="77777777" w:rsidR="00DA169F" w:rsidRDefault="00DA169F" w:rsidP="00DA169F">
            <w:pPr>
              <w:pStyle w:val="ListParagraph"/>
              <w:ind w:left="426"/>
              <w:rPr>
                <w:rFonts w:ascii="Arial" w:eastAsia="Times New Roman" w:hAnsi="Arial" w:cs="Times New Roman"/>
                <w:sz w:val="24"/>
                <w:szCs w:val="24"/>
                <w:lang w:eastAsia="en-GB"/>
              </w:rPr>
            </w:pPr>
          </w:p>
          <w:p w14:paraId="081F970D" w14:textId="6ACBD5DC" w:rsidR="00DA169F" w:rsidRDefault="00DA169F" w:rsidP="00DA169F">
            <w:pPr>
              <w:pStyle w:val="ListParagraph"/>
              <w:numPr>
                <w:ilvl w:val="0"/>
                <w:numId w:val="37"/>
              </w:numPr>
              <w:rPr>
                <w:rFonts w:ascii="Arial" w:eastAsia="Times New Roman" w:hAnsi="Arial" w:cs="Times New Roman"/>
                <w:sz w:val="24"/>
                <w:szCs w:val="24"/>
                <w:lang w:eastAsia="en-GB"/>
              </w:rPr>
            </w:pPr>
            <w:r w:rsidRPr="00DA169F">
              <w:rPr>
                <w:rFonts w:ascii="Arial" w:eastAsia="Times New Roman" w:hAnsi="Arial" w:cs="Times New Roman"/>
                <w:b w:val="0"/>
                <w:sz w:val="24"/>
                <w:szCs w:val="24"/>
                <w:lang w:eastAsia="en-GB"/>
              </w:rPr>
              <w:t xml:space="preserve">Once the concerns have been highlighted to the </w:t>
            </w:r>
            <w:r w:rsidR="0023195C">
              <w:rPr>
                <w:rFonts w:ascii="Arial" w:eastAsia="Times New Roman" w:hAnsi="Arial" w:cs="Times New Roman"/>
                <w:b w:val="0"/>
                <w:sz w:val="24"/>
                <w:szCs w:val="24"/>
                <w:lang w:eastAsia="en-GB"/>
              </w:rPr>
              <w:t xml:space="preserve">provider’s </w:t>
            </w:r>
            <w:r w:rsidRPr="00DA169F">
              <w:rPr>
                <w:rFonts w:ascii="Arial" w:eastAsia="Times New Roman" w:hAnsi="Arial" w:cs="Times New Roman"/>
                <w:b w:val="0"/>
                <w:sz w:val="24"/>
                <w:szCs w:val="24"/>
                <w:lang w:eastAsia="en-GB"/>
              </w:rPr>
              <w:t xml:space="preserve">management team, the professional should complete the attached </w:t>
            </w:r>
            <w:r w:rsidR="00D13CCF">
              <w:rPr>
                <w:rFonts w:ascii="Arial" w:eastAsia="Times New Roman" w:hAnsi="Arial" w:cs="Times New Roman"/>
                <w:b w:val="0"/>
                <w:sz w:val="24"/>
                <w:szCs w:val="24"/>
                <w:lang w:eastAsia="en-GB"/>
              </w:rPr>
              <w:t>Concerns/Compliments</w:t>
            </w:r>
            <w:r w:rsidRPr="00DA169F">
              <w:rPr>
                <w:rFonts w:ascii="Arial" w:eastAsia="Times New Roman" w:hAnsi="Arial" w:cs="Times New Roman"/>
                <w:b w:val="0"/>
                <w:sz w:val="24"/>
                <w:szCs w:val="24"/>
                <w:lang w:eastAsia="en-GB"/>
              </w:rPr>
              <w:t xml:space="preserve"> </w:t>
            </w:r>
            <w:r w:rsidR="00D13CCF">
              <w:rPr>
                <w:rFonts w:ascii="Arial" w:eastAsia="Times New Roman" w:hAnsi="Arial" w:cs="Times New Roman"/>
                <w:b w:val="0"/>
                <w:sz w:val="24"/>
                <w:szCs w:val="24"/>
                <w:lang w:eastAsia="en-GB"/>
              </w:rPr>
              <w:t xml:space="preserve">Reporting </w:t>
            </w:r>
            <w:r w:rsidRPr="00DA169F">
              <w:rPr>
                <w:rFonts w:ascii="Arial" w:eastAsia="Times New Roman" w:hAnsi="Arial" w:cs="Times New Roman"/>
                <w:b w:val="0"/>
                <w:sz w:val="24"/>
                <w:szCs w:val="24"/>
                <w:lang w:eastAsia="en-GB"/>
              </w:rPr>
              <w:t xml:space="preserve">Form </w:t>
            </w:r>
            <w:r w:rsidR="00D13CCF">
              <w:rPr>
                <w:rFonts w:ascii="Arial" w:eastAsia="Times New Roman" w:hAnsi="Arial" w:cs="Times New Roman"/>
                <w:b w:val="0"/>
                <w:sz w:val="24"/>
                <w:szCs w:val="24"/>
                <w:lang w:eastAsia="en-GB"/>
              </w:rPr>
              <w:t xml:space="preserve">(CCRF) </w:t>
            </w:r>
            <w:r w:rsidRPr="00DA169F">
              <w:rPr>
                <w:rFonts w:ascii="Arial" w:eastAsia="Times New Roman" w:hAnsi="Arial" w:cs="Times New Roman"/>
                <w:b w:val="0"/>
                <w:sz w:val="24"/>
                <w:szCs w:val="24"/>
                <w:lang w:eastAsia="en-GB"/>
              </w:rPr>
              <w:t xml:space="preserve">and send to </w:t>
            </w:r>
            <w:r>
              <w:rPr>
                <w:rFonts w:ascii="Arial" w:eastAsia="Times New Roman" w:hAnsi="Arial" w:cs="Times New Roman"/>
                <w:b w:val="0"/>
                <w:sz w:val="24"/>
                <w:szCs w:val="24"/>
                <w:lang w:eastAsia="en-GB"/>
              </w:rPr>
              <w:t>BMBC via secure e-mail ensuring</w:t>
            </w:r>
            <w:r w:rsidR="00EE7FD3">
              <w:rPr>
                <w:rFonts w:ascii="Arial" w:eastAsia="Times New Roman" w:hAnsi="Arial" w:cs="Times New Roman"/>
                <w:b w:val="0"/>
                <w:sz w:val="24"/>
                <w:szCs w:val="24"/>
                <w:lang w:eastAsia="en-GB"/>
              </w:rPr>
              <w:t xml:space="preserve"> they comply with GDPR</w:t>
            </w:r>
            <w:r>
              <w:rPr>
                <w:rFonts w:ascii="Arial" w:eastAsia="Times New Roman" w:hAnsi="Arial" w:cs="Times New Roman"/>
                <w:b w:val="0"/>
                <w:sz w:val="24"/>
                <w:szCs w:val="24"/>
                <w:lang w:eastAsia="en-GB"/>
              </w:rPr>
              <w:t>.</w:t>
            </w:r>
            <w:r>
              <w:rPr>
                <w:rFonts w:ascii="Arial" w:eastAsia="Times New Roman" w:hAnsi="Arial" w:cs="Times New Roman"/>
                <w:sz w:val="24"/>
                <w:szCs w:val="24"/>
                <w:lang w:eastAsia="en-GB"/>
              </w:rPr>
              <w:t xml:space="preserve"> </w:t>
            </w:r>
          </w:p>
          <w:p w14:paraId="3EF294FB" w14:textId="77777777" w:rsidR="00DA169F" w:rsidRPr="00DA169F" w:rsidRDefault="00DA169F" w:rsidP="00DA169F">
            <w:pPr>
              <w:pStyle w:val="ListParagraph"/>
              <w:ind w:left="426"/>
              <w:rPr>
                <w:rFonts w:ascii="Arial" w:eastAsia="Times New Roman" w:hAnsi="Arial" w:cs="Times New Roman"/>
                <w:sz w:val="24"/>
                <w:szCs w:val="24"/>
                <w:lang w:eastAsia="en-GB"/>
              </w:rPr>
            </w:pPr>
          </w:p>
        </w:tc>
      </w:tr>
      <w:tr w:rsidR="0023195C" w14:paraId="16246E6A" w14:textId="77777777" w:rsidTr="00F85F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6848D80D" w14:textId="77777777" w:rsidR="0023195C" w:rsidRDefault="0023195C" w:rsidP="0023195C">
            <w:pPr>
              <w:pStyle w:val="ListParagraph"/>
              <w:ind w:left="426"/>
              <w:rPr>
                <w:rFonts w:ascii="Arial" w:eastAsia="Times New Roman" w:hAnsi="Arial" w:cs="Times New Roman"/>
                <w:b w:val="0"/>
                <w:sz w:val="24"/>
                <w:szCs w:val="24"/>
                <w:lang w:eastAsia="en-GB"/>
              </w:rPr>
            </w:pPr>
          </w:p>
          <w:p w14:paraId="4D954F33" w14:textId="77777777" w:rsidR="0023195C" w:rsidRDefault="0023195C" w:rsidP="00DA169F">
            <w:pPr>
              <w:pStyle w:val="ListParagraph"/>
              <w:numPr>
                <w:ilvl w:val="0"/>
                <w:numId w:val="37"/>
              </w:numPr>
              <w:rPr>
                <w:rFonts w:ascii="Arial" w:eastAsia="Times New Roman" w:hAnsi="Arial" w:cs="Times New Roman"/>
                <w:b w:val="0"/>
                <w:sz w:val="24"/>
                <w:szCs w:val="24"/>
                <w:lang w:eastAsia="en-GB"/>
              </w:rPr>
            </w:pPr>
            <w:r w:rsidRPr="0023195C">
              <w:rPr>
                <w:rFonts w:ascii="Arial" w:eastAsia="Times New Roman" w:hAnsi="Arial" w:cs="Times New Roman"/>
                <w:b w:val="0"/>
                <w:sz w:val="24"/>
                <w:szCs w:val="24"/>
                <w:lang w:eastAsia="en-GB"/>
              </w:rPr>
              <w:t>The professional should ensure that they detail any actions agreed with the provider on the form</w:t>
            </w:r>
          </w:p>
          <w:p w14:paraId="740C479E" w14:textId="77777777" w:rsidR="0023195C" w:rsidRPr="0023195C" w:rsidRDefault="0023195C" w:rsidP="0023195C">
            <w:pPr>
              <w:pStyle w:val="ListParagraph"/>
              <w:ind w:left="426"/>
              <w:rPr>
                <w:rFonts w:ascii="Arial" w:eastAsia="Times New Roman" w:hAnsi="Arial" w:cs="Times New Roman"/>
                <w:b w:val="0"/>
                <w:sz w:val="24"/>
                <w:szCs w:val="24"/>
                <w:lang w:eastAsia="en-GB"/>
              </w:rPr>
            </w:pPr>
          </w:p>
        </w:tc>
      </w:tr>
      <w:tr w:rsidR="00DA169F" w14:paraId="2EBAA072" w14:textId="77777777" w:rsidTr="00F85F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0EAC8F49" w14:textId="77777777" w:rsidR="0023195C" w:rsidRDefault="0023195C" w:rsidP="0023195C">
            <w:pPr>
              <w:pStyle w:val="ListParagraph"/>
              <w:ind w:left="426"/>
              <w:rPr>
                <w:rFonts w:ascii="Arial" w:eastAsia="Times New Roman" w:hAnsi="Arial" w:cs="Times New Roman"/>
                <w:b w:val="0"/>
                <w:sz w:val="24"/>
                <w:szCs w:val="24"/>
                <w:lang w:eastAsia="en-GB"/>
              </w:rPr>
            </w:pPr>
          </w:p>
          <w:p w14:paraId="0D018E88" w14:textId="77777777" w:rsidR="00DA169F" w:rsidRDefault="0023195C" w:rsidP="00DA169F">
            <w:pPr>
              <w:pStyle w:val="ListParagraph"/>
              <w:numPr>
                <w:ilvl w:val="0"/>
                <w:numId w:val="37"/>
              </w:numPr>
              <w:rPr>
                <w:rFonts w:ascii="Arial" w:eastAsia="Times New Roman" w:hAnsi="Arial" w:cs="Times New Roman"/>
                <w:b w:val="0"/>
                <w:sz w:val="24"/>
                <w:szCs w:val="24"/>
                <w:lang w:eastAsia="en-GB"/>
              </w:rPr>
            </w:pPr>
            <w:r w:rsidRPr="0023195C">
              <w:rPr>
                <w:rFonts w:ascii="Arial" w:eastAsia="Times New Roman" w:hAnsi="Arial" w:cs="Times New Roman"/>
                <w:b w:val="0"/>
                <w:sz w:val="24"/>
                <w:szCs w:val="24"/>
                <w:lang w:eastAsia="en-GB"/>
              </w:rPr>
              <w:t xml:space="preserve">Forms should be forwarded within </w:t>
            </w:r>
            <w:r w:rsidR="00EE7FD3">
              <w:rPr>
                <w:rFonts w:ascii="Arial" w:eastAsia="Times New Roman" w:hAnsi="Arial" w:cs="Times New Roman"/>
                <w:b w:val="0"/>
                <w:sz w:val="24"/>
                <w:szCs w:val="24"/>
                <w:lang w:eastAsia="en-GB"/>
              </w:rPr>
              <w:t>3</w:t>
            </w:r>
            <w:r w:rsidRPr="0023195C">
              <w:rPr>
                <w:rFonts w:ascii="Arial" w:eastAsia="Times New Roman" w:hAnsi="Arial" w:cs="Times New Roman"/>
                <w:b w:val="0"/>
                <w:sz w:val="24"/>
                <w:szCs w:val="24"/>
                <w:lang w:eastAsia="en-GB"/>
              </w:rPr>
              <w:t xml:space="preserve"> days of the concern being identified.</w:t>
            </w:r>
          </w:p>
          <w:p w14:paraId="0FC5B4ED" w14:textId="77777777" w:rsidR="0023195C" w:rsidRPr="0023195C" w:rsidRDefault="0023195C" w:rsidP="0023195C">
            <w:pPr>
              <w:pStyle w:val="ListParagraph"/>
              <w:ind w:left="426"/>
              <w:rPr>
                <w:rFonts w:ascii="Arial" w:eastAsia="Times New Roman" w:hAnsi="Arial" w:cs="Times New Roman"/>
                <w:b w:val="0"/>
                <w:sz w:val="24"/>
                <w:szCs w:val="24"/>
                <w:lang w:eastAsia="en-GB"/>
              </w:rPr>
            </w:pPr>
          </w:p>
        </w:tc>
      </w:tr>
      <w:tr w:rsidR="00DA169F" w14:paraId="1D3EED04" w14:textId="77777777" w:rsidTr="00F85F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48A9FFAB" w14:textId="77777777" w:rsidR="0023195C" w:rsidRDefault="0023195C" w:rsidP="0023195C">
            <w:pPr>
              <w:pStyle w:val="ListParagraph"/>
              <w:ind w:left="426"/>
              <w:rPr>
                <w:rFonts w:ascii="Arial" w:eastAsia="Times New Roman" w:hAnsi="Arial" w:cs="Times New Roman"/>
                <w:b w:val="0"/>
                <w:sz w:val="24"/>
                <w:szCs w:val="24"/>
                <w:lang w:eastAsia="en-GB"/>
              </w:rPr>
            </w:pPr>
          </w:p>
          <w:p w14:paraId="3CC21D2F" w14:textId="23F45B12" w:rsidR="0023195C" w:rsidRDefault="0023195C" w:rsidP="00DA169F">
            <w:pPr>
              <w:pStyle w:val="ListParagraph"/>
              <w:numPr>
                <w:ilvl w:val="0"/>
                <w:numId w:val="37"/>
              </w:numPr>
              <w:rPr>
                <w:rFonts w:ascii="Arial" w:eastAsia="Times New Roman" w:hAnsi="Arial" w:cs="Times New Roman"/>
                <w:b w:val="0"/>
                <w:sz w:val="24"/>
                <w:szCs w:val="24"/>
                <w:lang w:eastAsia="en-GB"/>
              </w:rPr>
            </w:pPr>
            <w:r w:rsidRPr="0023195C">
              <w:rPr>
                <w:rFonts w:ascii="Arial" w:eastAsia="Times New Roman" w:hAnsi="Arial" w:cs="Times New Roman"/>
                <w:b w:val="0"/>
                <w:sz w:val="24"/>
                <w:szCs w:val="24"/>
                <w:lang w:eastAsia="en-GB"/>
              </w:rPr>
              <w:t xml:space="preserve">The </w:t>
            </w:r>
            <w:r w:rsidR="00901094">
              <w:rPr>
                <w:rFonts w:ascii="Arial" w:eastAsia="Times New Roman" w:hAnsi="Arial" w:cs="Times New Roman"/>
                <w:b w:val="0"/>
                <w:sz w:val="24"/>
                <w:szCs w:val="24"/>
                <w:lang w:eastAsia="en-GB"/>
              </w:rPr>
              <w:t>form will firstly be screened by a Safeguarding Te</w:t>
            </w:r>
            <w:r w:rsidR="000B38C5">
              <w:rPr>
                <w:rFonts w:ascii="Arial" w:eastAsia="Times New Roman" w:hAnsi="Arial" w:cs="Times New Roman"/>
                <w:b w:val="0"/>
                <w:sz w:val="24"/>
                <w:szCs w:val="24"/>
                <w:lang w:eastAsia="en-GB"/>
              </w:rPr>
              <w:t>am Manager to ensure that the con</w:t>
            </w:r>
            <w:r w:rsidR="002E7F0F">
              <w:rPr>
                <w:rFonts w:ascii="Arial" w:eastAsia="Times New Roman" w:hAnsi="Arial" w:cs="Times New Roman"/>
                <w:b w:val="0"/>
                <w:sz w:val="24"/>
                <w:szCs w:val="24"/>
                <w:lang w:eastAsia="en-GB"/>
              </w:rPr>
              <w:t xml:space="preserve">cerns reported are low level before being passed to the </w:t>
            </w:r>
            <w:r w:rsidRPr="0023195C">
              <w:rPr>
                <w:rFonts w:ascii="Arial" w:eastAsia="Times New Roman" w:hAnsi="Arial" w:cs="Times New Roman"/>
                <w:b w:val="0"/>
                <w:sz w:val="24"/>
                <w:szCs w:val="24"/>
                <w:lang w:eastAsia="en-GB"/>
              </w:rPr>
              <w:t xml:space="preserve">Contracts Team </w:t>
            </w:r>
            <w:r w:rsidR="005918F7">
              <w:rPr>
                <w:rFonts w:ascii="Arial" w:eastAsia="Times New Roman" w:hAnsi="Arial" w:cs="Times New Roman"/>
                <w:b w:val="0"/>
                <w:sz w:val="24"/>
                <w:szCs w:val="24"/>
                <w:lang w:eastAsia="en-GB"/>
              </w:rPr>
              <w:t xml:space="preserve">who </w:t>
            </w:r>
            <w:r w:rsidRPr="0023195C">
              <w:rPr>
                <w:rFonts w:ascii="Arial" w:eastAsia="Times New Roman" w:hAnsi="Arial" w:cs="Times New Roman"/>
                <w:b w:val="0"/>
                <w:sz w:val="24"/>
                <w:szCs w:val="24"/>
                <w:lang w:eastAsia="en-GB"/>
              </w:rPr>
              <w:t xml:space="preserve">will contact the provider to ensure </w:t>
            </w:r>
            <w:r>
              <w:rPr>
                <w:rFonts w:ascii="Arial" w:eastAsia="Times New Roman" w:hAnsi="Arial" w:cs="Times New Roman"/>
                <w:b w:val="0"/>
                <w:sz w:val="24"/>
                <w:szCs w:val="24"/>
                <w:lang w:eastAsia="en-GB"/>
              </w:rPr>
              <w:t xml:space="preserve">the actions agreed have been taken. Where no actions were agreed with the professional, the Contracts </w:t>
            </w:r>
          </w:p>
          <w:p w14:paraId="7DE67AA6" w14:textId="77777777" w:rsidR="00DA169F" w:rsidRDefault="0023195C" w:rsidP="0023195C">
            <w:pPr>
              <w:pStyle w:val="ListParagraph"/>
              <w:ind w:left="426"/>
              <w:rPr>
                <w:rFonts w:ascii="Arial" w:eastAsia="Times New Roman" w:hAnsi="Arial" w:cs="Times New Roman"/>
                <w:b w:val="0"/>
                <w:sz w:val="24"/>
                <w:szCs w:val="24"/>
                <w:lang w:eastAsia="en-GB"/>
              </w:rPr>
            </w:pPr>
            <w:r>
              <w:rPr>
                <w:rFonts w:ascii="Arial" w:eastAsia="Times New Roman" w:hAnsi="Arial" w:cs="Times New Roman"/>
                <w:b w:val="0"/>
                <w:sz w:val="24"/>
                <w:szCs w:val="24"/>
                <w:lang w:eastAsia="en-GB"/>
              </w:rPr>
              <w:t xml:space="preserve">Team will ask the provider to detail what </w:t>
            </w:r>
            <w:r w:rsidR="00EE7FD3">
              <w:rPr>
                <w:rFonts w:ascii="Arial" w:eastAsia="Times New Roman" w:hAnsi="Arial" w:cs="Times New Roman"/>
                <w:b w:val="0"/>
                <w:sz w:val="24"/>
                <w:szCs w:val="24"/>
                <w:lang w:eastAsia="en-GB"/>
              </w:rPr>
              <w:t>actions they have</w:t>
            </w:r>
            <w:r>
              <w:rPr>
                <w:rFonts w:ascii="Arial" w:eastAsia="Times New Roman" w:hAnsi="Arial" w:cs="Times New Roman"/>
                <w:b w:val="0"/>
                <w:sz w:val="24"/>
                <w:szCs w:val="24"/>
                <w:lang w:eastAsia="en-GB"/>
              </w:rPr>
              <w:t xml:space="preserve"> tak</w:t>
            </w:r>
            <w:r w:rsidR="00EE7FD3">
              <w:rPr>
                <w:rFonts w:ascii="Arial" w:eastAsia="Times New Roman" w:hAnsi="Arial" w:cs="Times New Roman"/>
                <w:b w:val="0"/>
                <w:sz w:val="24"/>
                <w:szCs w:val="24"/>
                <w:lang w:eastAsia="en-GB"/>
              </w:rPr>
              <w:t>en</w:t>
            </w:r>
            <w:r>
              <w:rPr>
                <w:rFonts w:ascii="Arial" w:eastAsia="Times New Roman" w:hAnsi="Arial" w:cs="Times New Roman"/>
                <w:b w:val="0"/>
                <w:sz w:val="24"/>
                <w:szCs w:val="24"/>
                <w:lang w:eastAsia="en-GB"/>
              </w:rPr>
              <w:t>.</w:t>
            </w:r>
          </w:p>
          <w:p w14:paraId="0DFC25B3" w14:textId="77777777" w:rsidR="0023195C" w:rsidRPr="0023195C" w:rsidRDefault="0023195C" w:rsidP="0023195C">
            <w:pPr>
              <w:pStyle w:val="ListParagraph"/>
              <w:ind w:left="426"/>
              <w:rPr>
                <w:rFonts w:ascii="Arial" w:eastAsia="Times New Roman" w:hAnsi="Arial" w:cs="Times New Roman"/>
                <w:b w:val="0"/>
                <w:sz w:val="24"/>
                <w:szCs w:val="24"/>
                <w:lang w:eastAsia="en-GB"/>
              </w:rPr>
            </w:pPr>
          </w:p>
        </w:tc>
      </w:tr>
      <w:tr w:rsidR="00DA169F" w14:paraId="7EFB7E5A" w14:textId="77777777" w:rsidTr="00F85F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121773A5" w14:textId="77777777" w:rsidR="0023195C" w:rsidRDefault="0023195C" w:rsidP="0023195C">
            <w:pPr>
              <w:pStyle w:val="ListParagraph"/>
              <w:ind w:left="426"/>
              <w:rPr>
                <w:rFonts w:ascii="Arial" w:eastAsia="Times New Roman" w:hAnsi="Arial" w:cs="Times New Roman"/>
                <w:b w:val="0"/>
                <w:sz w:val="24"/>
                <w:szCs w:val="24"/>
                <w:lang w:eastAsia="en-GB"/>
              </w:rPr>
            </w:pPr>
          </w:p>
          <w:p w14:paraId="28BC3578" w14:textId="77777777" w:rsidR="00DA169F" w:rsidRDefault="0023195C" w:rsidP="00DA169F">
            <w:pPr>
              <w:pStyle w:val="ListParagraph"/>
              <w:numPr>
                <w:ilvl w:val="0"/>
                <w:numId w:val="37"/>
              </w:numPr>
              <w:rPr>
                <w:rFonts w:ascii="Arial" w:eastAsia="Times New Roman" w:hAnsi="Arial" w:cs="Times New Roman"/>
                <w:b w:val="0"/>
                <w:sz w:val="24"/>
                <w:szCs w:val="24"/>
                <w:lang w:eastAsia="en-GB"/>
              </w:rPr>
            </w:pPr>
            <w:r w:rsidRPr="0023195C">
              <w:rPr>
                <w:rFonts w:ascii="Arial" w:eastAsia="Times New Roman" w:hAnsi="Arial" w:cs="Times New Roman"/>
                <w:b w:val="0"/>
                <w:sz w:val="24"/>
                <w:szCs w:val="24"/>
                <w:lang w:eastAsia="en-GB"/>
              </w:rPr>
              <w:t>The information will be recorded on the providers file and on a central system to enable monitoring of trend information.</w:t>
            </w:r>
          </w:p>
          <w:p w14:paraId="575BFCBB" w14:textId="77777777" w:rsidR="0023195C" w:rsidRPr="0023195C" w:rsidRDefault="0023195C" w:rsidP="0023195C">
            <w:pPr>
              <w:pStyle w:val="ListParagraph"/>
              <w:ind w:left="426"/>
              <w:rPr>
                <w:rFonts w:ascii="Arial" w:eastAsia="Times New Roman" w:hAnsi="Arial" w:cs="Times New Roman"/>
                <w:b w:val="0"/>
                <w:sz w:val="24"/>
                <w:szCs w:val="24"/>
                <w:lang w:eastAsia="en-GB"/>
              </w:rPr>
            </w:pPr>
          </w:p>
        </w:tc>
      </w:tr>
      <w:tr w:rsidR="0023195C" w14:paraId="28116CA4" w14:textId="77777777" w:rsidTr="00F85F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112B3C88" w14:textId="77777777" w:rsidR="0023195C" w:rsidRDefault="0023195C" w:rsidP="0023195C">
            <w:pPr>
              <w:pStyle w:val="ListParagraph"/>
              <w:ind w:left="426"/>
              <w:rPr>
                <w:rFonts w:ascii="Arial" w:eastAsia="Times New Roman" w:hAnsi="Arial" w:cs="Times New Roman"/>
                <w:sz w:val="24"/>
                <w:szCs w:val="24"/>
                <w:lang w:eastAsia="en-GB"/>
              </w:rPr>
            </w:pPr>
          </w:p>
          <w:p w14:paraId="42BDEE5F" w14:textId="77777777" w:rsidR="0023195C" w:rsidRPr="0023195C" w:rsidRDefault="0023195C" w:rsidP="0023195C">
            <w:pPr>
              <w:pStyle w:val="ListParagraph"/>
              <w:numPr>
                <w:ilvl w:val="0"/>
                <w:numId w:val="37"/>
              </w:numPr>
              <w:rPr>
                <w:rFonts w:ascii="Arial" w:eastAsia="Times New Roman" w:hAnsi="Arial" w:cs="Times New Roman"/>
                <w:b w:val="0"/>
                <w:sz w:val="24"/>
                <w:szCs w:val="24"/>
                <w:lang w:eastAsia="en-GB"/>
              </w:rPr>
            </w:pPr>
            <w:r w:rsidRPr="0023195C">
              <w:rPr>
                <w:rFonts w:ascii="Arial" w:eastAsia="Times New Roman" w:hAnsi="Arial" w:cs="Times New Roman"/>
                <w:b w:val="0"/>
                <w:sz w:val="24"/>
                <w:szCs w:val="24"/>
                <w:lang w:eastAsia="en-GB"/>
              </w:rPr>
              <w:t>If deemed appropriate by the Senior Contracts and Compliance Manager, a monitoring visit may take place to the provider to check on the actions taken. If not undertaken at the time of the concern being raised, at the next routine monitoring visit all actions will be evidenced.</w:t>
            </w:r>
          </w:p>
          <w:p w14:paraId="0B6E7880" w14:textId="77777777" w:rsidR="0023195C" w:rsidRDefault="0023195C" w:rsidP="0023195C">
            <w:pPr>
              <w:pStyle w:val="ListParagraph"/>
              <w:ind w:left="426"/>
              <w:rPr>
                <w:rFonts w:ascii="Arial" w:eastAsia="Times New Roman" w:hAnsi="Arial" w:cs="Times New Roman"/>
                <w:sz w:val="24"/>
                <w:szCs w:val="24"/>
                <w:lang w:eastAsia="en-GB"/>
              </w:rPr>
            </w:pPr>
          </w:p>
        </w:tc>
      </w:tr>
      <w:tr w:rsidR="00DA169F" w14:paraId="6F16BA1E" w14:textId="77777777" w:rsidTr="00F85F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3F819483" w14:textId="77777777" w:rsidR="00DA169F" w:rsidRDefault="00DA169F" w:rsidP="00DA169F">
            <w:pPr>
              <w:pStyle w:val="ListParagraph"/>
              <w:ind w:left="426"/>
              <w:rPr>
                <w:rFonts w:ascii="Arial" w:eastAsia="Times New Roman" w:hAnsi="Arial" w:cs="Times New Roman"/>
                <w:sz w:val="24"/>
                <w:szCs w:val="24"/>
                <w:lang w:eastAsia="en-GB"/>
              </w:rPr>
            </w:pPr>
          </w:p>
          <w:p w14:paraId="692B439F" w14:textId="4014FFE4" w:rsidR="00DA169F" w:rsidRPr="00D13CCF" w:rsidRDefault="00DA169F" w:rsidP="00D13CCF">
            <w:pPr>
              <w:rPr>
                <w:rFonts w:ascii="Arial" w:hAnsi="Arial" w:cs="Arial"/>
                <w:sz w:val="24"/>
                <w:szCs w:val="24"/>
              </w:rPr>
            </w:pPr>
            <w:r w:rsidRPr="00DA169F">
              <w:rPr>
                <w:rFonts w:ascii="Arial" w:eastAsia="Times New Roman" w:hAnsi="Arial" w:cs="Times New Roman"/>
                <w:b w:val="0"/>
                <w:sz w:val="24"/>
                <w:szCs w:val="24"/>
                <w:lang w:eastAsia="en-GB"/>
              </w:rPr>
              <w:t xml:space="preserve">Secure email: </w:t>
            </w:r>
            <w:hyperlink r:id="rId12" w:history="1">
              <w:r w:rsidR="00DC238F">
                <w:rPr>
                  <w:rStyle w:val="Hyperlink"/>
                  <w:rFonts w:ascii="Arial" w:hAnsi="Arial" w:cs="Arial"/>
                  <w:sz w:val="24"/>
                  <w:szCs w:val="24"/>
                </w:rPr>
                <w:t>adultsocialservices@barnsley.gov.uk</w:t>
              </w:r>
            </w:hyperlink>
          </w:p>
          <w:p w14:paraId="3BCE2964" w14:textId="77777777" w:rsidR="00DA169F" w:rsidRDefault="00DA169F" w:rsidP="00DA169F">
            <w:pPr>
              <w:pStyle w:val="ListParagraph"/>
              <w:ind w:left="426"/>
              <w:rPr>
                <w:rFonts w:ascii="Arial" w:eastAsia="Times New Roman" w:hAnsi="Arial" w:cs="Times New Roman"/>
                <w:sz w:val="24"/>
                <w:szCs w:val="24"/>
                <w:lang w:eastAsia="en-GB"/>
              </w:rPr>
            </w:pPr>
          </w:p>
        </w:tc>
      </w:tr>
      <w:tr w:rsidR="00916001" w14:paraId="1D45A2A4" w14:textId="77777777" w:rsidTr="00F85F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42" w:type="dxa"/>
          </w:tcPr>
          <w:p w14:paraId="55EEF41A" w14:textId="77777777" w:rsidR="00916001" w:rsidRDefault="00916001" w:rsidP="00916001">
            <w:pPr>
              <w:rPr>
                <w:rFonts w:ascii="Arial" w:eastAsia="Times New Roman" w:hAnsi="Arial" w:cs="Times New Roman"/>
                <w:sz w:val="24"/>
                <w:szCs w:val="24"/>
                <w:lang w:eastAsia="en-GB"/>
              </w:rPr>
            </w:pPr>
          </w:p>
          <w:p w14:paraId="4B17762A" w14:textId="77777777" w:rsidR="00916001" w:rsidRDefault="00243EC4" w:rsidP="00243EC4">
            <w:pPr>
              <w:pStyle w:val="ListParagraph"/>
              <w:numPr>
                <w:ilvl w:val="0"/>
                <w:numId w:val="37"/>
              </w:numPr>
              <w:rPr>
                <w:rFonts w:ascii="Arial" w:eastAsia="Times New Roman" w:hAnsi="Arial" w:cs="Times New Roman"/>
                <w:b w:val="0"/>
                <w:sz w:val="24"/>
                <w:szCs w:val="24"/>
                <w:lang w:eastAsia="en-GB"/>
              </w:rPr>
            </w:pPr>
            <w:r w:rsidRPr="00243EC4">
              <w:rPr>
                <w:rFonts w:ascii="Arial" w:eastAsia="Times New Roman" w:hAnsi="Arial" w:cs="Times New Roman"/>
                <w:b w:val="0"/>
                <w:sz w:val="24"/>
                <w:szCs w:val="24"/>
                <w:lang w:eastAsia="en-GB"/>
              </w:rPr>
              <w:t xml:space="preserve">Concerns received will be discussed at the </w:t>
            </w:r>
            <w:r w:rsidR="00EE7FD3">
              <w:rPr>
                <w:rFonts w:ascii="Arial" w:eastAsia="Times New Roman" w:hAnsi="Arial" w:cs="Times New Roman"/>
                <w:b w:val="0"/>
                <w:sz w:val="24"/>
                <w:szCs w:val="24"/>
                <w:lang w:eastAsia="en-GB"/>
              </w:rPr>
              <w:t xml:space="preserve">relevant </w:t>
            </w:r>
            <w:r>
              <w:rPr>
                <w:rFonts w:ascii="Arial" w:eastAsia="Times New Roman" w:hAnsi="Arial" w:cs="Times New Roman"/>
                <w:b w:val="0"/>
                <w:sz w:val="24"/>
                <w:szCs w:val="24"/>
                <w:lang w:eastAsia="en-GB"/>
              </w:rPr>
              <w:t>Performance Management Meetings including cross referencing information held wit</w:t>
            </w:r>
            <w:r w:rsidR="00EE7FD3">
              <w:rPr>
                <w:rFonts w:ascii="Arial" w:eastAsia="Times New Roman" w:hAnsi="Arial" w:cs="Times New Roman"/>
                <w:b w:val="0"/>
                <w:sz w:val="24"/>
                <w:szCs w:val="24"/>
                <w:lang w:eastAsia="en-GB"/>
              </w:rPr>
              <w:t>hin CQC, Complaints,</w:t>
            </w:r>
            <w:r>
              <w:rPr>
                <w:rFonts w:ascii="Arial" w:eastAsia="Times New Roman" w:hAnsi="Arial" w:cs="Times New Roman"/>
                <w:b w:val="0"/>
                <w:sz w:val="24"/>
                <w:szCs w:val="24"/>
                <w:lang w:eastAsia="en-GB"/>
              </w:rPr>
              <w:t xml:space="preserve"> CHC and other partner agencies.</w:t>
            </w:r>
          </w:p>
          <w:p w14:paraId="5E1D189A" w14:textId="77777777" w:rsidR="00243EC4" w:rsidRPr="00243EC4" w:rsidRDefault="00243EC4" w:rsidP="00243EC4">
            <w:pPr>
              <w:pStyle w:val="ListParagraph"/>
              <w:ind w:left="426"/>
              <w:rPr>
                <w:rFonts w:ascii="Arial" w:eastAsia="Times New Roman" w:hAnsi="Arial" w:cs="Times New Roman"/>
                <w:b w:val="0"/>
                <w:sz w:val="24"/>
                <w:szCs w:val="24"/>
                <w:lang w:eastAsia="en-GB"/>
              </w:rPr>
            </w:pPr>
          </w:p>
        </w:tc>
      </w:tr>
    </w:tbl>
    <w:p w14:paraId="137D2720" w14:textId="77777777" w:rsidR="005B31BE" w:rsidRPr="005B31BE" w:rsidRDefault="005B31BE" w:rsidP="005B31BE">
      <w:pPr>
        <w:spacing w:after="0" w:line="240" w:lineRule="auto"/>
        <w:rPr>
          <w:rFonts w:ascii="Arial" w:eastAsia="Times New Roman" w:hAnsi="Arial" w:cs="Times New Roman"/>
          <w:sz w:val="24"/>
          <w:szCs w:val="24"/>
          <w:lang w:eastAsia="en-GB"/>
        </w:rPr>
      </w:pPr>
    </w:p>
    <w:tbl>
      <w:tblPr>
        <w:tblStyle w:val="MediumShading1-Accent4"/>
        <w:tblW w:w="9273" w:type="dxa"/>
        <w:tblLook w:val="04A0" w:firstRow="1" w:lastRow="0" w:firstColumn="1" w:lastColumn="0" w:noHBand="0" w:noVBand="1"/>
      </w:tblPr>
      <w:tblGrid>
        <w:gridCol w:w="9273"/>
      </w:tblGrid>
      <w:tr w:rsidR="00F85FE5" w14:paraId="58345802" w14:textId="77777777" w:rsidTr="00916001">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273" w:type="dxa"/>
            <w:vAlign w:val="center"/>
          </w:tcPr>
          <w:p w14:paraId="4352BD48" w14:textId="77777777" w:rsidR="00F85FE5" w:rsidRDefault="005B31BE" w:rsidP="00916001">
            <w:pPr>
              <w:rPr>
                <w:rFonts w:ascii="Arial" w:eastAsia="Times New Roman" w:hAnsi="Arial" w:cs="Times New Roman"/>
                <w:sz w:val="24"/>
                <w:szCs w:val="24"/>
                <w:lang w:eastAsia="en-GB"/>
              </w:rPr>
            </w:pPr>
            <w:r w:rsidRPr="005B31BE">
              <w:rPr>
                <w:rFonts w:ascii="Arial" w:eastAsia="Times New Roman" w:hAnsi="Arial" w:cs="Times New Roman"/>
                <w:sz w:val="24"/>
                <w:szCs w:val="24"/>
                <w:lang w:eastAsia="en-GB"/>
              </w:rPr>
              <w:br w:type="page"/>
            </w:r>
            <w:r w:rsidR="00F85FE5">
              <w:rPr>
                <w:rFonts w:ascii="Arial" w:eastAsia="Times New Roman" w:hAnsi="Arial" w:cs="Times New Roman"/>
                <w:sz w:val="24"/>
                <w:szCs w:val="24"/>
                <w:lang w:eastAsia="en-GB"/>
              </w:rPr>
              <w:t>3. Reporting Good Practice</w:t>
            </w:r>
          </w:p>
        </w:tc>
      </w:tr>
      <w:tr w:rsidR="00F85FE5" w14:paraId="03BD6F34" w14:textId="77777777" w:rsidTr="00F85F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273" w:type="dxa"/>
          </w:tcPr>
          <w:p w14:paraId="6B21314C" w14:textId="77777777" w:rsidR="00916001" w:rsidRDefault="00916001" w:rsidP="00916001">
            <w:pPr>
              <w:pStyle w:val="ListParagraph"/>
              <w:ind w:left="426"/>
              <w:rPr>
                <w:rFonts w:ascii="Arial" w:eastAsia="Times New Roman" w:hAnsi="Arial" w:cs="Times New Roman"/>
                <w:b w:val="0"/>
                <w:sz w:val="24"/>
                <w:szCs w:val="24"/>
                <w:lang w:eastAsia="en-GB"/>
              </w:rPr>
            </w:pPr>
          </w:p>
          <w:p w14:paraId="736D1203" w14:textId="77777777" w:rsidR="00F85FE5" w:rsidRDefault="00916001" w:rsidP="00916001">
            <w:pPr>
              <w:pStyle w:val="ListParagraph"/>
              <w:numPr>
                <w:ilvl w:val="0"/>
                <w:numId w:val="38"/>
              </w:numPr>
              <w:rPr>
                <w:rFonts w:ascii="Arial" w:eastAsia="Times New Roman" w:hAnsi="Arial" w:cs="Times New Roman"/>
                <w:b w:val="0"/>
                <w:sz w:val="24"/>
                <w:szCs w:val="24"/>
                <w:lang w:eastAsia="en-GB"/>
              </w:rPr>
            </w:pPr>
            <w:r w:rsidRPr="00916001">
              <w:rPr>
                <w:rFonts w:ascii="Arial" w:eastAsia="Times New Roman" w:hAnsi="Arial" w:cs="Times New Roman"/>
                <w:b w:val="0"/>
                <w:sz w:val="24"/>
                <w:szCs w:val="24"/>
                <w:lang w:eastAsia="en-GB"/>
              </w:rPr>
              <w:t xml:space="preserve">Any areas of good practice can also be reported on the </w:t>
            </w:r>
            <w:r w:rsidR="00D13CCF">
              <w:rPr>
                <w:rFonts w:ascii="Arial" w:eastAsia="Times New Roman" w:hAnsi="Arial" w:cs="Times New Roman"/>
                <w:b w:val="0"/>
                <w:sz w:val="24"/>
                <w:szCs w:val="24"/>
                <w:lang w:eastAsia="en-GB"/>
              </w:rPr>
              <w:t>Concerns/Compliments Reporting</w:t>
            </w:r>
            <w:r w:rsidRPr="00916001">
              <w:rPr>
                <w:rFonts w:ascii="Arial" w:eastAsia="Times New Roman" w:hAnsi="Arial" w:cs="Times New Roman"/>
                <w:b w:val="0"/>
                <w:sz w:val="24"/>
                <w:szCs w:val="24"/>
                <w:lang w:eastAsia="en-GB"/>
              </w:rPr>
              <w:t xml:space="preserve"> Form </w:t>
            </w:r>
            <w:r w:rsidR="00D13CCF">
              <w:rPr>
                <w:rFonts w:ascii="Arial" w:eastAsia="Times New Roman" w:hAnsi="Arial" w:cs="Times New Roman"/>
                <w:b w:val="0"/>
                <w:sz w:val="24"/>
                <w:szCs w:val="24"/>
                <w:lang w:eastAsia="en-GB"/>
              </w:rPr>
              <w:t xml:space="preserve">(CCRF) </w:t>
            </w:r>
            <w:r w:rsidRPr="00916001">
              <w:rPr>
                <w:rFonts w:ascii="Arial" w:eastAsia="Times New Roman" w:hAnsi="Arial" w:cs="Times New Roman"/>
                <w:b w:val="0"/>
                <w:sz w:val="24"/>
                <w:szCs w:val="24"/>
                <w:lang w:eastAsia="en-GB"/>
              </w:rPr>
              <w:t>and sent through to the Contracts Team (as in section 2)</w:t>
            </w:r>
          </w:p>
          <w:p w14:paraId="3A590263" w14:textId="77777777" w:rsidR="00916001" w:rsidRPr="00916001" w:rsidRDefault="00916001" w:rsidP="00916001">
            <w:pPr>
              <w:pStyle w:val="ListParagraph"/>
              <w:ind w:left="426"/>
              <w:rPr>
                <w:rFonts w:ascii="Arial" w:eastAsia="Times New Roman" w:hAnsi="Arial" w:cs="Times New Roman"/>
                <w:b w:val="0"/>
                <w:sz w:val="24"/>
                <w:szCs w:val="24"/>
                <w:lang w:eastAsia="en-GB"/>
              </w:rPr>
            </w:pPr>
          </w:p>
        </w:tc>
      </w:tr>
      <w:tr w:rsidR="00F85FE5" w14:paraId="31862472" w14:textId="77777777" w:rsidTr="00F85FE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273" w:type="dxa"/>
          </w:tcPr>
          <w:p w14:paraId="155FCC33" w14:textId="77777777" w:rsidR="00916001" w:rsidRPr="00916001" w:rsidRDefault="00916001" w:rsidP="00916001">
            <w:pPr>
              <w:rPr>
                <w:rFonts w:ascii="Arial" w:eastAsia="Times New Roman" w:hAnsi="Arial" w:cs="Times New Roman"/>
                <w:sz w:val="24"/>
                <w:szCs w:val="24"/>
                <w:lang w:eastAsia="en-GB"/>
              </w:rPr>
            </w:pPr>
          </w:p>
          <w:p w14:paraId="17297DBF" w14:textId="7144D4BF" w:rsidR="00F85FE5" w:rsidRDefault="00916001" w:rsidP="00916001">
            <w:pPr>
              <w:pStyle w:val="ListParagraph"/>
              <w:numPr>
                <w:ilvl w:val="0"/>
                <w:numId w:val="38"/>
              </w:numPr>
              <w:rPr>
                <w:rFonts w:ascii="Arial" w:eastAsia="Times New Roman" w:hAnsi="Arial" w:cs="Times New Roman"/>
                <w:b w:val="0"/>
                <w:sz w:val="24"/>
                <w:szCs w:val="24"/>
                <w:lang w:eastAsia="en-GB"/>
              </w:rPr>
            </w:pPr>
            <w:r w:rsidRPr="00916001">
              <w:rPr>
                <w:rFonts w:ascii="Arial" w:eastAsia="Times New Roman" w:hAnsi="Arial" w:cs="Times New Roman"/>
                <w:b w:val="0"/>
                <w:sz w:val="24"/>
                <w:szCs w:val="24"/>
                <w:lang w:eastAsia="en-GB"/>
              </w:rPr>
              <w:t xml:space="preserve">On receipt the Contracts Team will send a copy to the provider and record the information on the </w:t>
            </w:r>
            <w:r w:rsidR="009D349F" w:rsidRPr="00916001">
              <w:rPr>
                <w:rFonts w:ascii="Arial" w:eastAsia="Times New Roman" w:hAnsi="Arial" w:cs="Times New Roman"/>
                <w:b w:val="0"/>
                <w:sz w:val="24"/>
                <w:szCs w:val="24"/>
                <w:lang w:eastAsia="en-GB"/>
              </w:rPr>
              <w:t>provider’s</w:t>
            </w:r>
            <w:r w:rsidRPr="00916001">
              <w:rPr>
                <w:rFonts w:ascii="Arial" w:eastAsia="Times New Roman" w:hAnsi="Arial" w:cs="Times New Roman"/>
                <w:b w:val="0"/>
                <w:sz w:val="24"/>
                <w:szCs w:val="24"/>
                <w:lang w:eastAsia="en-GB"/>
              </w:rPr>
              <w:t xml:space="preserve"> file</w:t>
            </w:r>
          </w:p>
          <w:p w14:paraId="2DC9CB39" w14:textId="77777777" w:rsidR="00916001" w:rsidRPr="00916001" w:rsidRDefault="00916001" w:rsidP="00916001">
            <w:pPr>
              <w:pStyle w:val="ListParagraph"/>
              <w:ind w:left="426"/>
              <w:rPr>
                <w:rFonts w:ascii="Arial" w:eastAsia="Times New Roman" w:hAnsi="Arial" w:cs="Times New Roman"/>
                <w:b w:val="0"/>
                <w:sz w:val="24"/>
                <w:szCs w:val="24"/>
                <w:lang w:eastAsia="en-GB"/>
              </w:rPr>
            </w:pPr>
          </w:p>
        </w:tc>
      </w:tr>
      <w:tr w:rsidR="00916001" w14:paraId="2E2ED76D" w14:textId="77777777" w:rsidTr="00F85F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273" w:type="dxa"/>
          </w:tcPr>
          <w:p w14:paraId="023101FC" w14:textId="77777777" w:rsidR="00916001" w:rsidRDefault="00916001" w:rsidP="00916001">
            <w:pPr>
              <w:pStyle w:val="ListParagraph"/>
              <w:ind w:left="426"/>
              <w:rPr>
                <w:rFonts w:ascii="Arial" w:eastAsia="Times New Roman" w:hAnsi="Arial" w:cs="Times New Roman"/>
                <w:b w:val="0"/>
                <w:sz w:val="24"/>
                <w:szCs w:val="24"/>
                <w:lang w:eastAsia="en-GB"/>
              </w:rPr>
            </w:pPr>
          </w:p>
          <w:p w14:paraId="2D25C87C" w14:textId="77777777" w:rsidR="00916001" w:rsidRDefault="00916001" w:rsidP="00916001">
            <w:pPr>
              <w:pStyle w:val="ListParagraph"/>
              <w:numPr>
                <w:ilvl w:val="0"/>
                <w:numId w:val="38"/>
              </w:numPr>
              <w:rPr>
                <w:rFonts w:ascii="Arial" w:eastAsia="Times New Roman" w:hAnsi="Arial" w:cs="Times New Roman"/>
                <w:b w:val="0"/>
                <w:sz w:val="24"/>
                <w:szCs w:val="24"/>
                <w:lang w:eastAsia="en-GB"/>
              </w:rPr>
            </w:pPr>
            <w:r w:rsidRPr="00916001">
              <w:rPr>
                <w:rFonts w:ascii="Arial" w:eastAsia="Times New Roman" w:hAnsi="Arial" w:cs="Times New Roman"/>
                <w:b w:val="0"/>
                <w:sz w:val="24"/>
                <w:szCs w:val="24"/>
                <w:lang w:eastAsia="en-GB"/>
              </w:rPr>
              <w:t xml:space="preserve">Examples of good practice will be discussed at the provider </w:t>
            </w:r>
            <w:r w:rsidR="00EE7FD3">
              <w:rPr>
                <w:rFonts w:ascii="Arial" w:eastAsia="Times New Roman" w:hAnsi="Arial" w:cs="Times New Roman"/>
                <w:b w:val="0"/>
                <w:sz w:val="24"/>
                <w:szCs w:val="24"/>
                <w:lang w:eastAsia="en-GB"/>
              </w:rPr>
              <w:t>forum</w:t>
            </w:r>
            <w:r w:rsidRPr="00916001">
              <w:rPr>
                <w:rFonts w:ascii="Arial" w:eastAsia="Times New Roman" w:hAnsi="Arial" w:cs="Times New Roman"/>
                <w:b w:val="0"/>
                <w:sz w:val="24"/>
                <w:szCs w:val="24"/>
                <w:lang w:eastAsia="en-GB"/>
              </w:rPr>
              <w:t>.</w:t>
            </w:r>
          </w:p>
          <w:p w14:paraId="1D890FC6" w14:textId="77777777" w:rsidR="00916001" w:rsidRPr="00916001" w:rsidRDefault="00916001" w:rsidP="00916001">
            <w:pPr>
              <w:pStyle w:val="ListParagraph"/>
              <w:ind w:left="426"/>
              <w:rPr>
                <w:rFonts w:ascii="Arial" w:eastAsia="Times New Roman" w:hAnsi="Arial" w:cs="Times New Roman"/>
                <w:b w:val="0"/>
                <w:sz w:val="24"/>
                <w:szCs w:val="24"/>
                <w:lang w:eastAsia="en-GB"/>
              </w:rPr>
            </w:pPr>
          </w:p>
        </w:tc>
      </w:tr>
    </w:tbl>
    <w:p w14:paraId="560B48CA" w14:textId="77777777" w:rsidR="005B31BE" w:rsidRPr="005B31BE" w:rsidRDefault="005B31BE" w:rsidP="00DA169F">
      <w:pPr>
        <w:spacing w:after="0" w:line="240" w:lineRule="auto"/>
        <w:ind w:left="360"/>
        <w:rPr>
          <w:rFonts w:ascii="Arial" w:eastAsia="Times New Roman" w:hAnsi="Arial" w:cs="Times New Roman"/>
          <w:sz w:val="24"/>
          <w:szCs w:val="24"/>
          <w:lang w:eastAsia="en-GB"/>
        </w:rPr>
      </w:pPr>
    </w:p>
    <w:p w14:paraId="09F43F35" w14:textId="77777777" w:rsidR="00243EC4" w:rsidRDefault="00243EC4" w:rsidP="005B31BE">
      <w:pPr>
        <w:spacing w:after="0" w:line="240" w:lineRule="auto"/>
        <w:ind w:left="360"/>
        <w:rPr>
          <w:rFonts w:ascii="Arial" w:eastAsia="Times New Roman" w:hAnsi="Arial" w:cs="Times New Roman"/>
          <w:sz w:val="24"/>
          <w:szCs w:val="24"/>
          <w:lang w:eastAsia="en-GB"/>
        </w:rPr>
        <w:sectPr w:rsidR="00243EC4" w:rsidSect="00063C0B">
          <w:headerReference w:type="default"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7A299537" w14:textId="77777777" w:rsidR="005B31BE" w:rsidRPr="005B31BE" w:rsidRDefault="005B31BE" w:rsidP="005B31BE">
      <w:pPr>
        <w:spacing w:after="0" w:line="240" w:lineRule="auto"/>
        <w:ind w:left="360"/>
        <w:rPr>
          <w:rFonts w:ascii="Arial" w:eastAsia="Times New Roman" w:hAnsi="Arial" w:cs="Times New Roman"/>
          <w:b/>
          <w:sz w:val="24"/>
          <w:szCs w:val="24"/>
          <w:lang w:eastAsia="en-GB"/>
        </w:rPr>
      </w:pPr>
    </w:p>
    <w:p w14:paraId="284E4B54" w14:textId="77777777" w:rsidR="005B31BE" w:rsidRPr="005B31BE" w:rsidRDefault="00B51509" w:rsidP="00B51509">
      <w:pPr>
        <w:spacing w:after="0" w:line="240" w:lineRule="auto"/>
        <w:ind w:left="-567"/>
        <w:rPr>
          <w:rFonts w:ascii="Arial" w:eastAsia="Times New Roman" w:hAnsi="Arial" w:cs="Times New Roman"/>
          <w:sz w:val="24"/>
          <w:szCs w:val="24"/>
          <w:lang w:eastAsia="en-GB"/>
        </w:rPr>
      </w:pPr>
      <w:r w:rsidRPr="00B51509">
        <w:rPr>
          <w:rFonts w:ascii="Arial" w:eastAsia="Times New Roman" w:hAnsi="Arial" w:cs="Times New Roman"/>
          <w:b/>
          <w:sz w:val="24"/>
          <w:szCs w:val="24"/>
          <w:lang w:eastAsia="en-GB"/>
        </w:rPr>
        <w:t>Appendix 1</w:t>
      </w:r>
      <w:r w:rsidR="005B31BE" w:rsidRPr="005B31BE">
        <w:rPr>
          <w:rFonts w:ascii="Arial" w:eastAsia="Times New Roman" w:hAnsi="Arial" w:cs="Times New Roman"/>
          <w:b/>
          <w:sz w:val="24"/>
          <w:szCs w:val="24"/>
          <w:lang w:eastAsia="en-GB"/>
        </w:rPr>
        <w:tab/>
      </w:r>
      <w:r w:rsidR="005B31BE" w:rsidRPr="005B31BE">
        <w:rPr>
          <w:rFonts w:ascii="Arial" w:eastAsia="Times New Roman" w:hAnsi="Arial" w:cs="Times New Roman"/>
          <w:sz w:val="24"/>
          <w:szCs w:val="24"/>
          <w:lang w:eastAsia="en-GB"/>
        </w:rPr>
        <w:t xml:space="preserve"> </w:t>
      </w:r>
    </w:p>
    <w:p w14:paraId="5EACA22A" w14:textId="77777777" w:rsidR="005B31BE" w:rsidRPr="005B31BE" w:rsidRDefault="005B31BE" w:rsidP="005B31BE">
      <w:pPr>
        <w:spacing w:after="0" w:line="240" w:lineRule="auto"/>
        <w:ind w:left="360"/>
        <w:rPr>
          <w:rFonts w:ascii="Arial" w:eastAsia="Times New Roman" w:hAnsi="Arial" w:cs="Times New Roman"/>
          <w:sz w:val="24"/>
          <w:szCs w:val="24"/>
          <w:lang w:eastAsia="en-GB"/>
        </w:rPr>
      </w:pPr>
    </w:p>
    <w:p w14:paraId="1FD61E7E"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745C9D90" w14:textId="77777777" w:rsidR="005B31BE" w:rsidRPr="005B31BE" w:rsidRDefault="00243EC4"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63360" behindDoc="0" locked="0" layoutInCell="1" allowOverlap="1" wp14:anchorId="47282591" wp14:editId="7E0F63C3">
                <wp:simplePos x="0" y="0"/>
                <wp:positionH relativeFrom="column">
                  <wp:posOffset>7229475</wp:posOffset>
                </wp:positionH>
                <wp:positionV relativeFrom="paragraph">
                  <wp:posOffset>110489</wp:posOffset>
                </wp:positionV>
                <wp:extent cx="2108835" cy="647383"/>
                <wp:effectExtent l="0" t="0" r="24765" b="19685"/>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647383"/>
                        </a:xfrm>
                        <a:prstGeom prst="rect">
                          <a:avLst/>
                        </a:prstGeom>
                        <a:solidFill>
                          <a:srgbClr val="FFFFFF"/>
                        </a:solidFill>
                        <a:ln w="9525">
                          <a:solidFill>
                            <a:srgbClr val="000000"/>
                          </a:solidFill>
                          <a:miter lim="800000"/>
                          <a:headEnd/>
                          <a:tailEnd/>
                        </a:ln>
                      </wps:spPr>
                      <wps:txbx>
                        <w:txbxContent>
                          <w:p w14:paraId="7432A6A2" w14:textId="7DB60B29" w:rsidR="005B31BE" w:rsidRPr="00093F07" w:rsidRDefault="005B31BE" w:rsidP="005B31BE">
                            <w:pPr>
                              <w:jc w:val="center"/>
                              <w:rPr>
                                <w:rFonts w:cs="Arial"/>
                                <w:b/>
                                <w:bCs/>
                              </w:rPr>
                            </w:pPr>
                            <w:r w:rsidRPr="00EA510B">
                              <w:rPr>
                                <w:rFonts w:cs="Arial"/>
                                <w:b/>
                              </w:rPr>
                              <w:t>Send a S</w:t>
                            </w:r>
                            <w:r w:rsidR="00243EC4" w:rsidRPr="00EA510B">
                              <w:rPr>
                                <w:rFonts w:cs="Arial"/>
                                <w:b/>
                              </w:rPr>
                              <w:t xml:space="preserve">afeguarding </w:t>
                            </w:r>
                            <w:r w:rsidR="00EE7FD3">
                              <w:rPr>
                                <w:rFonts w:cs="Arial"/>
                                <w:b/>
                              </w:rPr>
                              <w:t xml:space="preserve">concern </w:t>
                            </w:r>
                            <w:r w:rsidR="00E525EA">
                              <w:rPr>
                                <w:rFonts w:cs="Arial"/>
                                <w:b/>
                              </w:rPr>
                              <w:t>within 24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2591" id="Rectangle 21" o:spid="_x0000_s1026" alt="&quot;&quot;" style="position:absolute;margin-left:569.25pt;margin-top:8.7pt;width:166.0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">
                <v:textbox>
                  <w:txbxContent>
                    <w:p w14:paraId="7432A6A2" w14:textId="7DB60B29" w:rsidR="005B31BE" w:rsidRPr="00093F07" w:rsidRDefault="005B31BE" w:rsidP="005B31BE">
                      <w:pPr>
                        <w:jc w:val="center"/>
                        <w:rPr>
                          <w:rFonts w:cs="Arial"/>
                          <w:b/>
                          <w:bCs/>
                        </w:rPr>
                      </w:pPr>
                      <w:r w:rsidRPr="00EA510B">
                        <w:rPr>
                          <w:rFonts w:cs="Arial"/>
                          <w:b/>
                        </w:rPr>
                        <w:t>Send a S</w:t>
                      </w:r>
                      <w:r w:rsidR="00243EC4" w:rsidRPr="00EA510B">
                        <w:rPr>
                          <w:rFonts w:cs="Arial"/>
                          <w:b/>
                        </w:rPr>
                        <w:t xml:space="preserve">afeguarding </w:t>
                      </w:r>
                      <w:r w:rsidR="00EE7FD3">
                        <w:rPr>
                          <w:rFonts w:cs="Arial"/>
                          <w:b/>
                        </w:rPr>
                        <w:t xml:space="preserve">concern </w:t>
                      </w:r>
                      <w:r w:rsidR="00E525EA">
                        <w:rPr>
                          <w:rFonts w:cs="Arial"/>
                          <w:b/>
                        </w:rPr>
                        <w:t>within 24 hours</w:t>
                      </w:r>
                    </w:p>
                  </w:txbxContent>
                </v:textbox>
              </v:rec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69504" behindDoc="0" locked="0" layoutInCell="1" allowOverlap="1" wp14:anchorId="34257A25" wp14:editId="2F7336A3">
                <wp:simplePos x="0" y="0"/>
                <wp:positionH relativeFrom="column">
                  <wp:posOffset>4733925</wp:posOffset>
                </wp:positionH>
                <wp:positionV relativeFrom="paragraph">
                  <wp:posOffset>108585</wp:posOffset>
                </wp:positionV>
                <wp:extent cx="1982470" cy="684530"/>
                <wp:effectExtent l="0" t="0" r="17780" b="2032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684530"/>
                        </a:xfrm>
                        <a:prstGeom prst="rect">
                          <a:avLst/>
                        </a:prstGeom>
                        <a:solidFill>
                          <a:srgbClr val="FFFFFF"/>
                        </a:solidFill>
                        <a:ln w="9525">
                          <a:solidFill>
                            <a:srgbClr val="000000"/>
                          </a:solidFill>
                          <a:miter lim="800000"/>
                          <a:headEnd/>
                          <a:tailEnd/>
                        </a:ln>
                      </wps:spPr>
                      <wps:txbx>
                        <w:txbxContent>
                          <w:p w14:paraId="7B228412" w14:textId="77777777" w:rsidR="005B31BE" w:rsidRDefault="005B31BE" w:rsidP="005B31BE">
                            <w:pPr>
                              <w:jc w:val="center"/>
                              <w:rPr>
                                <w:rFonts w:cs="Arial"/>
                                <w:b/>
                              </w:rPr>
                            </w:pPr>
                            <w:r>
                              <w:rPr>
                                <w:rFonts w:cs="Arial"/>
                                <w:b/>
                              </w:rPr>
                              <w:t>Take action to e</w:t>
                            </w:r>
                            <w:r w:rsidRPr="007F235F">
                              <w:rPr>
                                <w:rFonts w:cs="Arial"/>
                                <w:b/>
                              </w:rPr>
                              <w:t xml:space="preserve">nsure </w:t>
                            </w:r>
                            <w:r>
                              <w:rPr>
                                <w:rFonts w:cs="Arial"/>
                                <w:b/>
                              </w:rPr>
                              <w:t xml:space="preserve">immediate </w:t>
                            </w:r>
                            <w:r w:rsidRPr="007F235F">
                              <w:rPr>
                                <w:rFonts w:cs="Arial"/>
                                <w:b/>
                              </w:rPr>
                              <w:t>safety of</w:t>
                            </w:r>
                            <w:r>
                              <w:rPr>
                                <w:rFonts w:cs="Arial"/>
                                <w:b/>
                              </w:rPr>
                              <w:t xml:space="preserve"> the </w:t>
                            </w:r>
                            <w:r w:rsidR="00243EC4">
                              <w:rPr>
                                <w:rFonts w:cs="Arial"/>
                                <w:b/>
                              </w:rPr>
                              <w:t>individual(s)</w:t>
                            </w:r>
                          </w:p>
                          <w:p w14:paraId="76319C2C" w14:textId="77777777" w:rsidR="005B31BE" w:rsidRPr="00701DB3" w:rsidRDefault="005B31BE" w:rsidP="005B31BE"/>
                          <w:p w14:paraId="68414B14" w14:textId="77777777" w:rsidR="005B31BE" w:rsidRPr="00093F07" w:rsidRDefault="005B31BE" w:rsidP="005B31BE">
                            <w:pPr>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57A25" id="Rectangle 20" o:spid="_x0000_s1027" alt="&quot;&quot;" style="position:absolute;margin-left:372.75pt;margin-top:8.55pt;width:156.1pt;height:5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LOKwIAAFA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">
                <v:textbox>
                  <w:txbxContent>
                    <w:p w14:paraId="7B228412" w14:textId="77777777" w:rsidR="005B31BE" w:rsidRDefault="005B31BE" w:rsidP="005B31BE">
                      <w:pPr>
                        <w:jc w:val="center"/>
                        <w:rPr>
                          <w:rFonts w:cs="Arial"/>
                          <w:b/>
                        </w:rPr>
                      </w:pPr>
                      <w:r>
                        <w:rPr>
                          <w:rFonts w:cs="Arial"/>
                          <w:b/>
                        </w:rPr>
                        <w:t>Take action to e</w:t>
                      </w:r>
                      <w:r w:rsidRPr="007F235F">
                        <w:rPr>
                          <w:rFonts w:cs="Arial"/>
                          <w:b/>
                        </w:rPr>
                        <w:t xml:space="preserve">nsure </w:t>
                      </w:r>
                      <w:r>
                        <w:rPr>
                          <w:rFonts w:cs="Arial"/>
                          <w:b/>
                        </w:rPr>
                        <w:t xml:space="preserve">immediate </w:t>
                      </w:r>
                      <w:r w:rsidRPr="007F235F">
                        <w:rPr>
                          <w:rFonts w:cs="Arial"/>
                          <w:b/>
                        </w:rPr>
                        <w:t>safety of</w:t>
                      </w:r>
                      <w:r>
                        <w:rPr>
                          <w:rFonts w:cs="Arial"/>
                          <w:b/>
                        </w:rPr>
                        <w:t xml:space="preserve"> the </w:t>
                      </w:r>
                      <w:r w:rsidR="00243EC4">
                        <w:rPr>
                          <w:rFonts w:cs="Arial"/>
                          <w:b/>
                        </w:rPr>
                        <w:t>individual(s)</w:t>
                      </w:r>
                    </w:p>
                    <w:p w14:paraId="76319C2C" w14:textId="77777777" w:rsidR="005B31BE" w:rsidRPr="00701DB3" w:rsidRDefault="005B31BE" w:rsidP="005B31BE"/>
                    <w:p w14:paraId="68414B14" w14:textId="77777777" w:rsidR="005B31BE" w:rsidRPr="00093F07" w:rsidRDefault="005B31BE" w:rsidP="005B31BE">
                      <w:pPr>
                        <w:jc w:val="center"/>
                        <w:rPr>
                          <w:rFonts w:cs="Arial"/>
                          <w:b/>
                          <w:bCs/>
                        </w:rPr>
                      </w:pPr>
                    </w:p>
                  </w:txbxContent>
                </v:textbox>
              </v:rect>
            </w:pict>
          </mc:Fallback>
        </mc:AlternateContent>
      </w:r>
    </w:p>
    <w:p w14:paraId="20159CB1"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62336" behindDoc="0" locked="0" layoutInCell="1" allowOverlap="1" wp14:anchorId="4D90DED9" wp14:editId="7203DC5C">
                <wp:simplePos x="0" y="0"/>
                <wp:positionH relativeFrom="column">
                  <wp:posOffset>2007870</wp:posOffset>
                </wp:positionH>
                <wp:positionV relativeFrom="paragraph">
                  <wp:posOffset>41275</wp:posOffset>
                </wp:positionV>
                <wp:extent cx="1982470" cy="579755"/>
                <wp:effectExtent l="7620" t="9525" r="10160" b="10795"/>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579755"/>
                        </a:xfrm>
                        <a:prstGeom prst="rect">
                          <a:avLst/>
                        </a:prstGeom>
                        <a:solidFill>
                          <a:srgbClr val="FFFFFF"/>
                        </a:solidFill>
                        <a:ln w="9525">
                          <a:solidFill>
                            <a:srgbClr val="000000"/>
                          </a:solidFill>
                          <a:miter lim="800000"/>
                          <a:headEnd/>
                          <a:tailEnd/>
                        </a:ln>
                      </wps:spPr>
                      <wps:txbx>
                        <w:txbxContent>
                          <w:p w14:paraId="518B745F" w14:textId="77777777" w:rsidR="005B31BE" w:rsidRPr="006E59E9" w:rsidRDefault="005B31BE" w:rsidP="005B31BE">
                            <w:pPr>
                              <w:jc w:val="center"/>
                              <w:rPr>
                                <w:rFonts w:cs="Arial"/>
                                <w:b/>
                                <w:bCs/>
                              </w:rPr>
                            </w:pPr>
                            <w:r>
                              <w:rPr>
                                <w:rFonts w:cs="Arial"/>
                                <w:b/>
                                <w:bCs/>
                              </w:rPr>
                              <w:t>Is abuse suspected?</w:t>
                            </w:r>
                          </w:p>
                          <w:p w14:paraId="6DFC4D15" w14:textId="77777777" w:rsidR="005B31BE" w:rsidRPr="00093F07" w:rsidRDefault="005B31BE" w:rsidP="005B31BE">
                            <w:pPr>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DED9" id="Rectangle 19" o:spid="_x0000_s1028" alt="&quot;&quot;" style="position:absolute;margin-left:158.1pt;margin-top:3.25pt;width:156.1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">
                <v:textbox>
                  <w:txbxContent>
                    <w:p w14:paraId="518B745F" w14:textId="77777777" w:rsidR="005B31BE" w:rsidRPr="006E59E9" w:rsidRDefault="005B31BE" w:rsidP="005B31BE">
                      <w:pPr>
                        <w:jc w:val="center"/>
                        <w:rPr>
                          <w:rFonts w:cs="Arial"/>
                          <w:b/>
                          <w:bCs/>
                        </w:rPr>
                      </w:pPr>
                      <w:r>
                        <w:rPr>
                          <w:rFonts w:cs="Arial"/>
                          <w:b/>
                          <w:bCs/>
                        </w:rPr>
                        <w:t>Is abuse suspected?</w:t>
                      </w:r>
                    </w:p>
                    <w:p w14:paraId="6DFC4D15" w14:textId="77777777" w:rsidR="005B31BE" w:rsidRPr="00093F07" w:rsidRDefault="005B31BE" w:rsidP="005B31BE">
                      <w:pPr>
                        <w:jc w:val="center"/>
                        <w:rPr>
                          <w:rFonts w:cs="Arial"/>
                          <w:b/>
                          <w:bCs/>
                        </w:rPr>
                      </w:pPr>
                    </w:p>
                  </w:txbxContent>
                </v:textbox>
              </v:rect>
            </w:pict>
          </mc:Fallback>
        </mc:AlternateContent>
      </w:r>
      <w:r>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3134A370" wp14:editId="1929AAC3">
                <wp:simplePos x="0" y="0"/>
                <wp:positionH relativeFrom="column">
                  <wp:posOffset>-356235</wp:posOffset>
                </wp:positionH>
                <wp:positionV relativeFrom="paragraph">
                  <wp:posOffset>41275</wp:posOffset>
                </wp:positionV>
                <wp:extent cx="1871345" cy="579755"/>
                <wp:effectExtent l="0" t="0" r="14605" b="10795"/>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79755"/>
                        </a:xfrm>
                        <a:prstGeom prst="rect">
                          <a:avLst/>
                        </a:prstGeom>
                        <a:solidFill>
                          <a:srgbClr val="0070C0"/>
                        </a:solidFill>
                        <a:ln w="9525">
                          <a:solidFill>
                            <a:srgbClr val="000000"/>
                          </a:solidFill>
                          <a:miter lim="800000"/>
                          <a:headEnd/>
                          <a:tailEnd/>
                        </a:ln>
                      </wps:spPr>
                      <wps:txbx>
                        <w:txbxContent>
                          <w:p w14:paraId="63DC3834" w14:textId="77777777" w:rsidR="005B31BE" w:rsidRPr="00243EC4" w:rsidRDefault="00C3116F" w:rsidP="005B31BE">
                            <w:pPr>
                              <w:jc w:val="center"/>
                              <w:rPr>
                                <w:rFonts w:cs="Arial"/>
                                <w:b/>
                                <w:color w:val="FFFFFF" w:themeColor="background1"/>
                                <w:sz w:val="28"/>
                                <w:szCs w:val="28"/>
                              </w:rPr>
                            </w:pPr>
                            <w:r>
                              <w:rPr>
                                <w:rFonts w:cs="Arial"/>
                                <w:b/>
                                <w:color w:val="FFFFFF" w:themeColor="background1"/>
                                <w:sz w:val="28"/>
                                <w:szCs w:val="28"/>
                              </w:rPr>
                              <w:t>Concern</w:t>
                            </w:r>
                            <w:r w:rsidR="005B31BE" w:rsidRPr="00243EC4">
                              <w:rPr>
                                <w:rFonts w:cs="Arial"/>
                                <w:b/>
                                <w:color w:val="FFFFFF" w:themeColor="background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A370" id="Rectangle 18" o:spid="_x0000_s1029" alt="&quot;&quot;" style="position:absolute;margin-left:-28.05pt;margin-top:3.25pt;width:147.3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" fillcolor="#0070c0">
                <v:textbox>
                  <w:txbxContent>
                    <w:p w14:paraId="63DC3834" w14:textId="77777777" w:rsidR="005B31BE" w:rsidRPr="00243EC4" w:rsidRDefault="00C3116F" w:rsidP="005B31BE">
                      <w:pPr>
                        <w:jc w:val="center"/>
                        <w:rPr>
                          <w:rFonts w:cs="Arial"/>
                          <w:b/>
                          <w:color w:val="FFFFFF" w:themeColor="background1"/>
                          <w:sz w:val="28"/>
                          <w:szCs w:val="28"/>
                        </w:rPr>
                      </w:pPr>
                      <w:r>
                        <w:rPr>
                          <w:rFonts w:cs="Arial"/>
                          <w:b/>
                          <w:color w:val="FFFFFF" w:themeColor="background1"/>
                          <w:sz w:val="28"/>
                          <w:szCs w:val="28"/>
                        </w:rPr>
                        <w:t>Concern</w:t>
                      </w:r>
                      <w:r w:rsidR="005B31BE" w:rsidRPr="00243EC4">
                        <w:rPr>
                          <w:rFonts w:cs="Arial"/>
                          <w:b/>
                          <w:color w:val="FFFFFF" w:themeColor="background1"/>
                          <w:sz w:val="28"/>
                          <w:szCs w:val="28"/>
                        </w:rPr>
                        <w:t xml:space="preserve"> </w:t>
                      </w:r>
                    </w:p>
                  </w:txbxContent>
                </v:textbox>
              </v:rect>
            </w:pict>
          </mc:Fallback>
        </mc:AlternateContent>
      </w:r>
    </w:p>
    <w:p w14:paraId="7829040B"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80768" behindDoc="0" locked="0" layoutInCell="1" allowOverlap="1" wp14:anchorId="72B94E75" wp14:editId="6E88BFB2">
                <wp:simplePos x="0" y="0"/>
                <wp:positionH relativeFrom="column">
                  <wp:posOffset>4103370</wp:posOffset>
                </wp:positionH>
                <wp:positionV relativeFrom="paragraph">
                  <wp:posOffset>8890</wp:posOffset>
                </wp:positionV>
                <wp:extent cx="466725" cy="295275"/>
                <wp:effectExtent l="7620" t="9525" r="11430" b="9525"/>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w="9525">
                          <a:solidFill>
                            <a:srgbClr val="000000"/>
                          </a:solidFill>
                          <a:miter lim="800000"/>
                          <a:headEnd/>
                          <a:tailEnd/>
                        </a:ln>
                      </wps:spPr>
                      <wps:txbx>
                        <w:txbxContent>
                          <w:p w14:paraId="480C916D" w14:textId="77777777" w:rsidR="005B31BE" w:rsidRDefault="005B31BE" w:rsidP="005B31BE">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4E75" id="_x0000_t202" coordsize="21600,21600" o:spt="202" path="m,l,21600r21600,l21600,xe">
                <v:stroke joinstyle="miter"/>
                <v:path gradientshapeok="t" o:connecttype="rect"/>
              </v:shapetype>
              <v:shape id="Text Box 17" o:spid="_x0000_s1030" type="#_x0000_t202" alt="&quot;&quot;" style="position:absolute;margin-left:323.1pt;margin-top:.7pt;width:3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">
                <v:textbox>
                  <w:txbxContent>
                    <w:p w14:paraId="480C916D" w14:textId="77777777" w:rsidR="005B31BE" w:rsidRDefault="005B31BE" w:rsidP="005B31BE">
                      <w:pPr>
                        <w:jc w:val="center"/>
                      </w:pPr>
                      <w:r>
                        <w:t>Yes</w:t>
                      </w:r>
                    </w:p>
                  </w:txbxContent>
                </v:textbox>
              </v:shape>
            </w:pict>
          </mc:Fallback>
        </mc:AlternateContent>
      </w:r>
      <w:r>
        <w:rPr>
          <w:rFonts w:ascii="Arial" w:eastAsia="Times New Roman" w:hAnsi="Arial" w:cs="Times New Roman"/>
          <w:noProof/>
          <w:sz w:val="24"/>
          <w:szCs w:val="24"/>
          <w:lang w:eastAsia="en-GB"/>
        </w:rPr>
        <mc:AlternateContent>
          <mc:Choice Requires="wps">
            <w:drawing>
              <wp:anchor distT="0" distB="0" distL="114300" distR="114300" simplePos="0" relativeHeight="251671552" behindDoc="0" locked="0" layoutInCell="1" allowOverlap="1" wp14:anchorId="12698D28" wp14:editId="639EB746">
                <wp:simplePos x="0" y="0"/>
                <wp:positionH relativeFrom="column">
                  <wp:posOffset>3990340</wp:posOffset>
                </wp:positionH>
                <wp:positionV relativeFrom="paragraph">
                  <wp:posOffset>151765</wp:posOffset>
                </wp:positionV>
                <wp:extent cx="741680" cy="635"/>
                <wp:effectExtent l="8890" t="57150" r="20955" b="56515"/>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6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8AD46" id="_x0000_t32" coordsize="21600,21600" o:spt="32" o:oned="t" path="m,l21600,21600e" filled="f">
                <v:path arrowok="t" fillok="f" o:connecttype="none"/>
                <o:lock v:ext="edit" shapetype="t"/>
              </v:shapetype>
              <v:shape id="Straight Arrow Connector 16" o:spid="_x0000_s1026" type="#_x0000_t32" alt="&quot;&quot;" style="position:absolute;margin-left:314.2pt;margin-top:11.95pt;width:58.4pt;height:.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">
                <v:stroke endarrow="block"/>
              </v:shape>
            </w:pict>
          </mc:Fallback>
        </mc:AlternateContent>
      </w:r>
      <w:r>
        <w:rPr>
          <w:rFonts w:ascii="Arial" w:eastAsia="Times New Roman" w:hAnsi="Arial" w:cs="Times New Roman"/>
          <w:noProof/>
          <w:sz w:val="24"/>
          <w:szCs w:val="24"/>
          <w:lang w:eastAsia="en-GB"/>
        </w:rPr>
        <mc:AlternateContent>
          <mc:Choice Requires="wps">
            <w:drawing>
              <wp:anchor distT="0" distB="0" distL="114300" distR="114300" simplePos="0" relativeHeight="251672576" behindDoc="0" locked="0" layoutInCell="1" allowOverlap="1" wp14:anchorId="4F8C773F" wp14:editId="5AE9E8F8">
                <wp:simplePos x="0" y="0"/>
                <wp:positionH relativeFrom="column">
                  <wp:posOffset>6714490</wp:posOffset>
                </wp:positionH>
                <wp:positionV relativeFrom="paragraph">
                  <wp:posOffset>151765</wp:posOffset>
                </wp:positionV>
                <wp:extent cx="514985" cy="635"/>
                <wp:effectExtent l="8890" t="57150" r="19050" b="56515"/>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C090C" id="Straight Arrow Connector 15" o:spid="_x0000_s1026" type="#_x0000_t32" alt="&quot;&quot;" style="position:absolute;margin-left:528.7pt;margin-top:11.95pt;width:40.5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">
                <v:stroke endarrow="block"/>
              </v:shape>
            </w:pict>
          </mc:Fallback>
        </mc:AlternateContent>
      </w:r>
      <w:r>
        <w:rPr>
          <w:rFonts w:ascii="Arial" w:eastAsia="Times New Roman" w:hAnsi="Arial" w:cs="Times New Roman"/>
          <w:noProof/>
          <w:sz w:val="24"/>
          <w:szCs w:val="24"/>
          <w:lang w:eastAsia="en-GB"/>
        </w:rPr>
        <mc:AlternateContent>
          <mc:Choice Requires="wps">
            <w:drawing>
              <wp:anchor distT="0" distB="0" distL="114300" distR="114300" simplePos="0" relativeHeight="251670528" behindDoc="0" locked="0" layoutInCell="1" allowOverlap="1" wp14:anchorId="351CAE54" wp14:editId="5A9B6B8D">
                <wp:simplePos x="0" y="0"/>
                <wp:positionH relativeFrom="column">
                  <wp:posOffset>1515110</wp:posOffset>
                </wp:positionH>
                <wp:positionV relativeFrom="paragraph">
                  <wp:posOffset>151765</wp:posOffset>
                </wp:positionV>
                <wp:extent cx="492760" cy="0"/>
                <wp:effectExtent l="10160" t="57150" r="20955" b="571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9DB21" id="Straight Arrow Connector 14" o:spid="_x0000_s1026" type="#_x0000_t32" alt="&quot;&quot;" style="position:absolute;margin-left:119.3pt;margin-top:11.95pt;width:38.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">
                <v:stroke endarrow="block"/>
              </v:shape>
            </w:pict>
          </mc:Fallback>
        </mc:AlternateContent>
      </w:r>
    </w:p>
    <w:p w14:paraId="588D20B7"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392CFD19"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73600" behindDoc="0" locked="0" layoutInCell="1" allowOverlap="1" wp14:anchorId="68C26775" wp14:editId="1779EAEC">
                <wp:simplePos x="0" y="0"/>
                <wp:positionH relativeFrom="column">
                  <wp:posOffset>2990850</wp:posOffset>
                </wp:positionH>
                <wp:positionV relativeFrom="paragraph">
                  <wp:posOffset>95250</wp:posOffset>
                </wp:positionV>
                <wp:extent cx="0" cy="534670"/>
                <wp:effectExtent l="57150" t="8255" r="57150" b="1905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2CAF0" id="Straight Arrow Connector 13" o:spid="_x0000_s1026" type="#_x0000_t32" alt="&quot;&quot;" style="position:absolute;margin-left:235.5pt;margin-top:7.5pt;width:0;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">
                <v:stroke endarrow="block"/>
              </v:shape>
            </w:pict>
          </mc:Fallback>
        </mc:AlternateContent>
      </w:r>
    </w:p>
    <w:p w14:paraId="0DF68226"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79744" behindDoc="0" locked="0" layoutInCell="1" allowOverlap="1" wp14:anchorId="1A3799CB" wp14:editId="0F2F0D19">
                <wp:simplePos x="0" y="0"/>
                <wp:positionH relativeFrom="column">
                  <wp:posOffset>2752725</wp:posOffset>
                </wp:positionH>
                <wp:positionV relativeFrom="paragraph">
                  <wp:posOffset>6985</wp:posOffset>
                </wp:positionV>
                <wp:extent cx="466725" cy="295275"/>
                <wp:effectExtent l="9525" t="9525" r="9525" b="9525"/>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w="9525">
                          <a:solidFill>
                            <a:srgbClr val="000000"/>
                          </a:solidFill>
                          <a:miter lim="800000"/>
                          <a:headEnd/>
                          <a:tailEnd/>
                        </a:ln>
                      </wps:spPr>
                      <wps:txbx>
                        <w:txbxContent>
                          <w:p w14:paraId="52547E15" w14:textId="77777777" w:rsidR="005B31BE" w:rsidRDefault="005B31BE" w:rsidP="005B31BE">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99CB" id="Text Box 12" o:spid="_x0000_s1031" type="#_x0000_t202" alt="&quot;&quot;" style="position:absolute;margin-left:216.75pt;margin-top:.55pt;width:36.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">
                <v:textbox>
                  <w:txbxContent>
                    <w:p w14:paraId="52547E15" w14:textId="77777777" w:rsidR="005B31BE" w:rsidRDefault="005B31BE" w:rsidP="005B31BE">
                      <w:pPr>
                        <w:jc w:val="center"/>
                      </w:pPr>
                      <w:r>
                        <w:t>No</w:t>
                      </w:r>
                    </w:p>
                  </w:txbxContent>
                </v:textbox>
              </v:shape>
            </w:pict>
          </mc:Fallback>
        </mc:AlternateContent>
      </w:r>
    </w:p>
    <w:p w14:paraId="44EBAC05"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203308D8" w14:textId="77777777" w:rsidR="005B31BE" w:rsidRPr="005B31BE" w:rsidRDefault="00EA510B"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67456" behindDoc="0" locked="0" layoutInCell="1" allowOverlap="1" wp14:anchorId="2D0091D3" wp14:editId="1B162E42">
                <wp:simplePos x="0" y="0"/>
                <wp:positionH relativeFrom="column">
                  <wp:posOffset>4429125</wp:posOffset>
                </wp:positionH>
                <wp:positionV relativeFrom="paragraph">
                  <wp:posOffset>100965</wp:posOffset>
                </wp:positionV>
                <wp:extent cx="4785995" cy="1504950"/>
                <wp:effectExtent l="0" t="0" r="14605" b="1905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5995" cy="1504950"/>
                        </a:xfrm>
                        <a:prstGeom prst="rect">
                          <a:avLst/>
                        </a:prstGeom>
                        <a:solidFill>
                          <a:srgbClr val="FFFFFF"/>
                        </a:solidFill>
                        <a:ln w="9525">
                          <a:solidFill>
                            <a:srgbClr val="000000"/>
                          </a:solidFill>
                          <a:miter lim="800000"/>
                          <a:headEnd/>
                          <a:tailEnd/>
                        </a:ln>
                      </wps:spPr>
                      <wps:txbx>
                        <w:txbxContent>
                          <w:p w14:paraId="57CC16C3" w14:textId="4547B63F" w:rsidR="005B31BE" w:rsidRDefault="005B31BE" w:rsidP="005B31BE">
                            <w:pPr>
                              <w:rPr>
                                <w:rFonts w:cs="Arial"/>
                              </w:rPr>
                            </w:pPr>
                            <w:r w:rsidRPr="00E64C0B">
                              <w:rPr>
                                <w:rFonts w:cs="Arial"/>
                              </w:rPr>
                              <w:t xml:space="preserve">Professional to complete form and forward and email to BMBC </w:t>
                            </w:r>
                            <w:r w:rsidR="00791282">
                              <w:rPr>
                                <w:rFonts w:cs="Arial"/>
                              </w:rPr>
                              <w:t>w</w:t>
                            </w:r>
                            <w:r w:rsidRPr="00E64C0B">
                              <w:rPr>
                                <w:rFonts w:cs="Arial"/>
                              </w:rPr>
                              <w:t xml:space="preserve">ithin </w:t>
                            </w:r>
                            <w:r w:rsidR="00EE7FD3">
                              <w:rPr>
                                <w:rFonts w:cs="Arial"/>
                              </w:rPr>
                              <w:t>3</w:t>
                            </w:r>
                            <w:r w:rsidRPr="00E64C0B">
                              <w:rPr>
                                <w:rFonts w:cs="Arial"/>
                              </w:rPr>
                              <w:t xml:space="preserve"> days of </w:t>
                            </w:r>
                            <w:r>
                              <w:rPr>
                                <w:rFonts w:cs="Arial"/>
                              </w:rPr>
                              <w:t>area for improvement / good practice being identified:</w:t>
                            </w:r>
                          </w:p>
                          <w:p w14:paraId="4B922DC0" w14:textId="51ABB753" w:rsidR="005B31BE" w:rsidRPr="00D13CCF" w:rsidRDefault="007540D0" w:rsidP="005B31BE">
                            <w:hyperlink r:id="rId17" w:history="1">
                              <w:r w:rsidR="003D3103">
                                <w:rPr>
                                  <w:rStyle w:val="Hyperlink"/>
                                  <w:rFonts w:ascii="Arial" w:hAnsi="Arial" w:cs="Arial"/>
                                  <w:sz w:val="24"/>
                                  <w:szCs w:val="24"/>
                                </w:rPr>
                                <w:t>adultsocialservices@barnsley.gov.uk</w:t>
                              </w:r>
                            </w:hyperlink>
                            <w:r w:rsidR="00D13CCF">
                              <w:rPr>
                                <w:rFonts w:cs="Arial"/>
                              </w:rPr>
                              <w:t xml:space="preserve"> (</w:t>
                            </w:r>
                            <w:r w:rsidR="005B31BE">
                              <w:rPr>
                                <w:rFonts w:cs="Arial"/>
                              </w:rPr>
                              <w:t>secure)</w:t>
                            </w:r>
                          </w:p>
                          <w:p w14:paraId="41F202B4" w14:textId="77777777" w:rsidR="005B31BE" w:rsidRPr="00E64C0B" w:rsidRDefault="005B31BE" w:rsidP="005B3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91D3" id="Rectangle 6" o:spid="_x0000_s1032" alt="&quot;&quot;" style="position:absolute;margin-left:348.75pt;margin-top:7.95pt;width:376.85pt;height:11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">
                <v:textbox>
                  <w:txbxContent>
                    <w:p w14:paraId="57CC16C3" w14:textId="4547B63F" w:rsidR="005B31BE" w:rsidRDefault="005B31BE" w:rsidP="005B31BE">
                      <w:pPr>
                        <w:rPr>
                          <w:rFonts w:cs="Arial"/>
                        </w:rPr>
                      </w:pPr>
                      <w:r w:rsidRPr="00E64C0B">
                        <w:rPr>
                          <w:rFonts w:cs="Arial"/>
                        </w:rPr>
                        <w:t xml:space="preserve">Professional to complete form and forward and email to BMBC </w:t>
                      </w:r>
                      <w:r w:rsidR="00791282">
                        <w:rPr>
                          <w:rFonts w:cs="Arial"/>
                        </w:rPr>
                        <w:t>w</w:t>
                      </w:r>
                      <w:r w:rsidRPr="00E64C0B">
                        <w:rPr>
                          <w:rFonts w:cs="Arial"/>
                        </w:rPr>
                        <w:t xml:space="preserve">ithin </w:t>
                      </w:r>
                      <w:r w:rsidR="00EE7FD3">
                        <w:rPr>
                          <w:rFonts w:cs="Arial"/>
                        </w:rPr>
                        <w:t>3</w:t>
                      </w:r>
                      <w:r w:rsidRPr="00E64C0B">
                        <w:rPr>
                          <w:rFonts w:cs="Arial"/>
                        </w:rPr>
                        <w:t xml:space="preserve"> days of </w:t>
                      </w:r>
                      <w:r>
                        <w:rPr>
                          <w:rFonts w:cs="Arial"/>
                        </w:rPr>
                        <w:t>area for improvement / good practice being identified:</w:t>
                      </w:r>
                    </w:p>
                    <w:p w14:paraId="4B922DC0" w14:textId="51ABB753" w:rsidR="005B31BE" w:rsidRPr="00D13CCF" w:rsidRDefault="007540D0" w:rsidP="005B31BE">
                      <w:hyperlink r:id="rId18" w:history="1">
                        <w:r w:rsidR="003D3103">
                          <w:rPr>
                            <w:rStyle w:val="Hyperlink"/>
                            <w:rFonts w:ascii="Arial" w:hAnsi="Arial" w:cs="Arial"/>
                            <w:sz w:val="24"/>
                            <w:szCs w:val="24"/>
                          </w:rPr>
                          <w:t>adultsocialservices@barnsley.gov.uk</w:t>
                        </w:r>
                      </w:hyperlink>
                      <w:r w:rsidR="00D13CCF">
                        <w:rPr>
                          <w:rFonts w:cs="Arial"/>
                        </w:rPr>
                        <w:t xml:space="preserve"> (</w:t>
                      </w:r>
                      <w:r w:rsidR="005B31BE">
                        <w:rPr>
                          <w:rFonts w:cs="Arial"/>
                        </w:rPr>
                        <w:t>secure)</w:t>
                      </w:r>
                    </w:p>
                    <w:p w14:paraId="41F202B4" w14:textId="77777777" w:rsidR="005B31BE" w:rsidRPr="00E64C0B" w:rsidRDefault="005B31BE" w:rsidP="005B31BE"/>
                  </w:txbxContent>
                </v:textbox>
              </v:rect>
            </w:pict>
          </mc:Fallback>
        </mc:AlternateContent>
      </w:r>
      <w:r w:rsidR="005B31BE">
        <w:rPr>
          <w:rFonts w:ascii="Arial" w:eastAsia="Times New Roman" w:hAnsi="Arial" w:cs="Times New Roman"/>
          <w:noProof/>
          <w:sz w:val="24"/>
          <w:szCs w:val="24"/>
          <w:lang w:eastAsia="en-GB"/>
        </w:rPr>
        <mc:AlternateContent>
          <mc:Choice Requires="wps">
            <w:drawing>
              <wp:anchor distT="0" distB="0" distL="114300" distR="114300" simplePos="0" relativeHeight="251664384" behindDoc="0" locked="0" layoutInCell="1" allowOverlap="1" wp14:anchorId="7FA811B5" wp14:editId="3CF959F7">
                <wp:simplePos x="0" y="0"/>
                <wp:positionH relativeFrom="column">
                  <wp:posOffset>2073910</wp:posOffset>
                </wp:positionH>
                <wp:positionV relativeFrom="paragraph">
                  <wp:posOffset>104140</wp:posOffset>
                </wp:positionV>
                <wp:extent cx="1916430" cy="1397635"/>
                <wp:effectExtent l="6985" t="9525" r="10160" b="12065"/>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1397635"/>
                        </a:xfrm>
                        <a:prstGeom prst="rect">
                          <a:avLst/>
                        </a:prstGeom>
                        <a:solidFill>
                          <a:srgbClr val="FFFFFF"/>
                        </a:solidFill>
                        <a:ln w="9525">
                          <a:solidFill>
                            <a:srgbClr val="000000"/>
                          </a:solidFill>
                          <a:miter lim="800000"/>
                          <a:headEnd/>
                          <a:tailEnd/>
                        </a:ln>
                      </wps:spPr>
                      <wps:txbx>
                        <w:txbxContent>
                          <w:p w14:paraId="54230DAC" w14:textId="77777777" w:rsidR="005B31BE" w:rsidRPr="00E64C0B" w:rsidRDefault="005B31BE" w:rsidP="005B31BE">
                            <w:pPr>
                              <w:rPr>
                                <w:rFonts w:cs="Arial"/>
                                <w:bCs/>
                              </w:rPr>
                            </w:pPr>
                            <w:r w:rsidRPr="00E64C0B">
                              <w:rPr>
                                <w:rFonts w:cs="Arial"/>
                                <w:bCs/>
                              </w:rPr>
                              <w:t>Professional to report</w:t>
                            </w:r>
                            <w:r w:rsidR="00EA510B">
                              <w:rPr>
                                <w:rFonts w:cs="Arial"/>
                                <w:bCs/>
                              </w:rPr>
                              <w:t xml:space="preserve"> area of concern</w:t>
                            </w:r>
                            <w:r w:rsidRPr="00E64C0B">
                              <w:rPr>
                                <w:rFonts w:cs="Arial"/>
                                <w:bCs/>
                              </w:rPr>
                              <w:t xml:space="preserve"> to </w:t>
                            </w:r>
                            <w:r w:rsidR="00EA510B">
                              <w:rPr>
                                <w:rFonts w:cs="Arial"/>
                                <w:bCs/>
                              </w:rPr>
                              <w:t>provider’s</w:t>
                            </w:r>
                            <w:r w:rsidRPr="00E64C0B">
                              <w:rPr>
                                <w:rFonts w:cs="Arial"/>
                                <w:bCs/>
                              </w:rPr>
                              <w:t xml:space="preserve"> manager and jointly agree </w:t>
                            </w:r>
                            <w:r>
                              <w:rPr>
                                <w:rFonts w:cs="Arial"/>
                                <w:bCs/>
                              </w:rPr>
                              <w:t xml:space="preserve">on any </w:t>
                            </w:r>
                            <w:r w:rsidRPr="00E64C0B">
                              <w:rPr>
                                <w:rFonts w:cs="Arial"/>
                                <w:bCs/>
                              </w:rPr>
                              <w:t>actions to be taken</w:t>
                            </w:r>
                            <w:r>
                              <w:rPr>
                                <w:rFonts w:cs="Arial"/>
                                <w:bCs/>
                              </w:rPr>
                              <w:t>.</w:t>
                            </w:r>
                          </w:p>
                          <w:p w14:paraId="5FD059EC" w14:textId="77777777" w:rsidR="005B31BE" w:rsidRPr="00E64C0B" w:rsidRDefault="005B31BE" w:rsidP="005B31BE">
                            <w:pPr>
                              <w:autoSpaceDE w:val="0"/>
                              <w:autoSpaceDN w:val="0"/>
                              <w:adjustRightInd w:val="0"/>
                              <w:rPr>
                                <w:rFonts w:cs="Arial"/>
                                <w:bCs/>
                              </w:rPr>
                            </w:pPr>
                          </w:p>
                          <w:p w14:paraId="571695CA" w14:textId="77777777" w:rsidR="005B31BE" w:rsidRPr="00074EEE" w:rsidRDefault="005B31BE" w:rsidP="005B3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11B5" id="Rectangle 10" o:spid="_x0000_s1033" alt="&quot;&quot;" style="position:absolute;margin-left:163.3pt;margin-top:8.2pt;width:150.9pt;height:1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">
                <v:textbox>
                  <w:txbxContent>
                    <w:p w14:paraId="54230DAC" w14:textId="77777777" w:rsidR="005B31BE" w:rsidRPr="00E64C0B" w:rsidRDefault="005B31BE" w:rsidP="005B31BE">
                      <w:pPr>
                        <w:rPr>
                          <w:rFonts w:cs="Arial"/>
                          <w:bCs/>
                        </w:rPr>
                      </w:pPr>
                      <w:r w:rsidRPr="00E64C0B">
                        <w:rPr>
                          <w:rFonts w:cs="Arial"/>
                          <w:bCs/>
                        </w:rPr>
                        <w:t>Professional to report</w:t>
                      </w:r>
                      <w:r w:rsidR="00EA510B">
                        <w:rPr>
                          <w:rFonts w:cs="Arial"/>
                          <w:bCs/>
                        </w:rPr>
                        <w:t xml:space="preserve"> area of concern</w:t>
                      </w:r>
                      <w:r w:rsidRPr="00E64C0B">
                        <w:rPr>
                          <w:rFonts w:cs="Arial"/>
                          <w:bCs/>
                        </w:rPr>
                        <w:t xml:space="preserve"> to </w:t>
                      </w:r>
                      <w:r w:rsidR="00EA510B">
                        <w:rPr>
                          <w:rFonts w:cs="Arial"/>
                          <w:bCs/>
                        </w:rPr>
                        <w:t>provider’s</w:t>
                      </w:r>
                      <w:r w:rsidRPr="00E64C0B">
                        <w:rPr>
                          <w:rFonts w:cs="Arial"/>
                          <w:bCs/>
                        </w:rPr>
                        <w:t xml:space="preserve"> manager and jointly agree </w:t>
                      </w:r>
                      <w:r>
                        <w:rPr>
                          <w:rFonts w:cs="Arial"/>
                          <w:bCs/>
                        </w:rPr>
                        <w:t xml:space="preserve">on any </w:t>
                      </w:r>
                      <w:r w:rsidRPr="00E64C0B">
                        <w:rPr>
                          <w:rFonts w:cs="Arial"/>
                          <w:bCs/>
                        </w:rPr>
                        <w:t>actions to be taken</w:t>
                      </w:r>
                      <w:r>
                        <w:rPr>
                          <w:rFonts w:cs="Arial"/>
                          <w:bCs/>
                        </w:rPr>
                        <w:t>.</w:t>
                      </w:r>
                    </w:p>
                    <w:p w14:paraId="5FD059EC" w14:textId="77777777" w:rsidR="005B31BE" w:rsidRPr="00E64C0B" w:rsidRDefault="005B31BE" w:rsidP="005B31BE">
                      <w:pPr>
                        <w:autoSpaceDE w:val="0"/>
                        <w:autoSpaceDN w:val="0"/>
                        <w:adjustRightInd w:val="0"/>
                        <w:rPr>
                          <w:rFonts w:cs="Arial"/>
                          <w:bCs/>
                        </w:rPr>
                      </w:pPr>
                    </w:p>
                    <w:p w14:paraId="571695CA" w14:textId="77777777" w:rsidR="005B31BE" w:rsidRPr="00074EEE" w:rsidRDefault="005B31BE" w:rsidP="005B31BE"/>
                  </w:txbxContent>
                </v:textbox>
              </v:rect>
            </w:pict>
          </mc:Fallback>
        </mc:AlternateContent>
      </w:r>
    </w:p>
    <w:p w14:paraId="60E715D1"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1C3CDA7B"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65965535"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534FB8C1"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74624" behindDoc="0" locked="0" layoutInCell="1" allowOverlap="1" wp14:anchorId="697FC02A" wp14:editId="3B362C63">
                <wp:simplePos x="0" y="0"/>
                <wp:positionH relativeFrom="column">
                  <wp:posOffset>3990975</wp:posOffset>
                </wp:positionH>
                <wp:positionV relativeFrom="paragraph">
                  <wp:posOffset>57150</wp:posOffset>
                </wp:positionV>
                <wp:extent cx="438150" cy="228600"/>
                <wp:effectExtent l="0" t="0" r="76200" b="5715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00DDF" id="Straight Arrow Connector 8" o:spid="_x0000_s1026" type="#_x0000_t32" alt="&quot;&quot;" style="position:absolute;margin-left:314.25pt;margin-top:4.5pt;width:3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">
                <v:stroke endarrow="block"/>
              </v:shape>
            </w:pict>
          </mc:Fallback>
        </mc:AlternateContent>
      </w:r>
    </w:p>
    <w:p w14:paraId="346FB089"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3BD44B3D"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5A574A56" w14:textId="77777777" w:rsidR="005B31BE" w:rsidRPr="005B31BE" w:rsidRDefault="00EA510B"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77696" behindDoc="0" locked="0" layoutInCell="1" allowOverlap="1" wp14:anchorId="34000329" wp14:editId="2851A4D6">
                <wp:simplePos x="0" y="0"/>
                <wp:positionH relativeFrom="column">
                  <wp:posOffset>3990975</wp:posOffset>
                </wp:positionH>
                <wp:positionV relativeFrom="paragraph">
                  <wp:posOffset>-1905</wp:posOffset>
                </wp:positionV>
                <wp:extent cx="438150" cy="1142365"/>
                <wp:effectExtent l="0" t="38100" r="57150" b="1968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142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6053B" id="Straight Arrow Connector 2" o:spid="_x0000_s1026" type="#_x0000_t32" alt="&quot;&quot;" style="position:absolute;margin-left:314.25pt;margin-top:-.15pt;width:34.5pt;height:89.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">
                <v:stroke endarrow="block"/>
              </v:shape>
            </w:pict>
          </mc:Fallback>
        </mc:AlternateContent>
      </w:r>
    </w:p>
    <w:p w14:paraId="61CBA3A6"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5C521269" w14:textId="77777777" w:rsidR="005B31BE" w:rsidRPr="005B31BE" w:rsidRDefault="00EA510B"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82816" behindDoc="0" locked="0" layoutInCell="1" allowOverlap="1" wp14:anchorId="55F6DF3A" wp14:editId="5F2D7B89">
                <wp:simplePos x="0" y="0"/>
                <wp:positionH relativeFrom="column">
                  <wp:posOffset>6819900</wp:posOffset>
                </wp:positionH>
                <wp:positionV relativeFrom="paragraph">
                  <wp:posOffset>28575</wp:posOffset>
                </wp:positionV>
                <wp:extent cx="0" cy="266700"/>
                <wp:effectExtent l="76200" t="0" r="57150" b="5715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D735A" id="Straight Arrow Connector 23" o:spid="_x0000_s1026" type="#_x0000_t32" alt="&quot;&quot;" style="position:absolute;margin-left:537pt;margin-top:2.25pt;width:0;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">
                <v:stroke endarrow="block"/>
              </v:shape>
            </w:pict>
          </mc:Fallback>
        </mc:AlternateContent>
      </w:r>
    </w:p>
    <w:p w14:paraId="539930B1" w14:textId="77777777" w:rsidR="005B31BE" w:rsidRPr="005B31BE" w:rsidRDefault="00EA510B"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65408" behindDoc="0" locked="0" layoutInCell="1" allowOverlap="1" wp14:anchorId="4821E7DE" wp14:editId="44FD3737">
                <wp:simplePos x="0" y="0"/>
                <wp:positionH relativeFrom="column">
                  <wp:posOffset>4476750</wp:posOffset>
                </wp:positionH>
                <wp:positionV relativeFrom="paragraph">
                  <wp:posOffset>120015</wp:posOffset>
                </wp:positionV>
                <wp:extent cx="4785995" cy="1114425"/>
                <wp:effectExtent l="0" t="0" r="14605" b="28575"/>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995" cy="1114425"/>
                        </a:xfrm>
                        <a:prstGeom prst="rect">
                          <a:avLst/>
                        </a:prstGeom>
                        <a:solidFill>
                          <a:srgbClr val="FFFFFF"/>
                        </a:solidFill>
                        <a:ln w="9525">
                          <a:solidFill>
                            <a:srgbClr val="000000"/>
                          </a:solidFill>
                          <a:miter lim="800000"/>
                          <a:headEnd/>
                          <a:tailEnd/>
                        </a:ln>
                      </wps:spPr>
                      <wps:txbx>
                        <w:txbxContent>
                          <w:p w14:paraId="18D353D9" w14:textId="77777777" w:rsidR="005B31BE" w:rsidRDefault="005B31BE" w:rsidP="005B31BE">
                            <w:pPr>
                              <w:rPr>
                                <w:rFonts w:cs="Arial"/>
                              </w:rPr>
                            </w:pPr>
                            <w:r>
                              <w:rPr>
                                <w:rFonts w:cs="Arial"/>
                              </w:rPr>
                              <w:t xml:space="preserve">All areas for improvement and best practice discussed at </w:t>
                            </w:r>
                            <w:r w:rsidR="00EE7FD3">
                              <w:rPr>
                                <w:rFonts w:cs="Arial"/>
                              </w:rPr>
                              <w:t>Pe</w:t>
                            </w:r>
                            <w:r w:rsidR="00EA510B">
                              <w:rPr>
                                <w:rFonts w:cs="Arial"/>
                              </w:rPr>
                              <w:t>rformance Management Meetings</w:t>
                            </w:r>
                            <w:r>
                              <w:rPr>
                                <w:rFonts w:cs="Arial"/>
                              </w:rPr>
                              <w:t>.</w:t>
                            </w:r>
                          </w:p>
                          <w:p w14:paraId="7E445B68" w14:textId="77777777" w:rsidR="005B31BE" w:rsidRDefault="005B31BE" w:rsidP="005B31BE">
                            <w:pPr>
                              <w:rPr>
                                <w:rFonts w:cs="Arial"/>
                              </w:rPr>
                            </w:pPr>
                            <w:r>
                              <w:rPr>
                                <w:rFonts w:cs="Arial"/>
                              </w:rPr>
                              <w:t xml:space="preserve">If trends identified </w:t>
                            </w:r>
                            <w:r w:rsidR="00EA510B">
                              <w:rPr>
                                <w:rFonts w:cs="Arial"/>
                              </w:rPr>
                              <w:t xml:space="preserve">within a </w:t>
                            </w:r>
                            <w:proofErr w:type="gramStart"/>
                            <w:r w:rsidR="00EA510B">
                              <w:rPr>
                                <w:rFonts w:cs="Arial"/>
                              </w:rPr>
                              <w:t>provider</w:t>
                            </w:r>
                            <w:proofErr w:type="gramEnd"/>
                            <w:r w:rsidR="00EA510B">
                              <w:rPr>
                                <w:rFonts w:cs="Arial"/>
                              </w:rPr>
                              <w:t xml:space="preserve"> then consideration will be given to safeguarding or provider management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E7DE" id="Text Box 9" o:spid="_x0000_s1034" type="#_x0000_t202" alt="&quot;&quot;" style="position:absolute;margin-left:352.5pt;margin-top:9.45pt;width:376.8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">
                <v:textbox>
                  <w:txbxContent>
                    <w:p w14:paraId="18D353D9" w14:textId="77777777" w:rsidR="005B31BE" w:rsidRDefault="005B31BE" w:rsidP="005B31BE">
                      <w:pPr>
                        <w:rPr>
                          <w:rFonts w:cs="Arial"/>
                        </w:rPr>
                      </w:pPr>
                      <w:r>
                        <w:rPr>
                          <w:rFonts w:cs="Arial"/>
                        </w:rPr>
                        <w:t xml:space="preserve">All areas for improvement and best practice discussed at </w:t>
                      </w:r>
                      <w:r w:rsidR="00EE7FD3">
                        <w:rPr>
                          <w:rFonts w:cs="Arial"/>
                        </w:rPr>
                        <w:t>Pe</w:t>
                      </w:r>
                      <w:r w:rsidR="00EA510B">
                        <w:rPr>
                          <w:rFonts w:cs="Arial"/>
                        </w:rPr>
                        <w:t>rformance Management Meetings</w:t>
                      </w:r>
                      <w:r>
                        <w:rPr>
                          <w:rFonts w:cs="Arial"/>
                        </w:rPr>
                        <w:t>.</w:t>
                      </w:r>
                    </w:p>
                    <w:p w14:paraId="7E445B68" w14:textId="77777777" w:rsidR="005B31BE" w:rsidRDefault="005B31BE" w:rsidP="005B31BE">
                      <w:pPr>
                        <w:rPr>
                          <w:rFonts w:cs="Arial"/>
                        </w:rPr>
                      </w:pPr>
                      <w:r>
                        <w:rPr>
                          <w:rFonts w:cs="Arial"/>
                        </w:rPr>
                        <w:t xml:space="preserve">If trends identified </w:t>
                      </w:r>
                      <w:r w:rsidR="00EA510B">
                        <w:rPr>
                          <w:rFonts w:cs="Arial"/>
                        </w:rPr>
                        <w:t xml:space="preserve">within a </w:t>
                      </w:r>
                      <w:proofErr w:type="gramStart"/>
                      <w:r w:rsidR="00EA510B">
                        <w:rPr>
                          <w:rFonts w:cs="Arial"/>
                        </w:rPr>
                        <w:t>provider</w:t>
                      </w:r>
                      <w:proofErr w:type="gramEnd"/>
                      <w:r w:rsidR="00EA510B">
                        <w:rPr>
                          <w:rFonts w:cs="Arial"/>
                        </w:rPr>
                        <w:t xml:space="preserve"> then consideration will be given to safeguarding or provider management procedures</w:t>
                      </w:r>
                    </w:p>
                  </w:txbxContent>
                </v:textbox>
              </v:shape>
            </w:pict>
          </mc:Fallback>
        </mc:AlternateContent>
      </w:r>
    </w:p>
    <w:p w14:paraId="36EDDB61"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5E05F359"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61312" behindDoc="0" locked="0" layoutInCell="1" allowOverlap="1" wp14:anchorId="55755DFB" wp14:editId="413C14B1">
                <wp:simplePos x="0" y="0"/>
                <wp:positionH relativeFrom="column">
                  <wp:posOffset>2076450</wp:posOffset>
                </wp:positionH>
                <wp:positionV relativeFrom="paragraph">
                  <wp:posOffset>-1270</wp:posOffset>
                </wp:positionV>
                <wp:extent cx="1916430" cy="933450"/>
                <wp:effectExtent l="0" t="0" r="26670" b="1905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933450"/>
                        </a:xfrm>
                        <a:prstGeom prst="rect">
                          <a:avLst/>
                        </a:prstGeom>
                        <a:solidFill>
                          <a:srgbClr val="FFFFFF"/>
                        </a:solidFill>
                        <a:ln w="9525">
                          <a:solidFill>
                            <a:srgbClr val="000000"/>
                          </a:solidFill>
                          <a:miter lim="800000"/>
                          <a:headEnd/>
                          <a:tailEnd/>
                        </a:ln>
                      </wps:spPr>
                      <wps:txbx>
                        <w:txbxContent>
                          <w:p w14:paraId="348432BD" w14:textId="77777777" w:rsidR="005B31BE" w:rsidRPr="00E64C0B" w:rsidRDefault="005B31BE" w:rsidP="005B31BE">
                            <w:pPr>
                              <w:rPr>
                                <w:rFonts w:cs="Arial"/>
                                <w:bCs/>
                              </w:rPr>
                            </w:pPr>
                            <w:r w:rsidRPr="00E64C0B">
                              <w:rPr>
                                <w:rFonts w:cs="Arial"/>
                                <w:bCs/>
                              </w:rPr>
                              <w:t xml:space="preserve">Professional to acknowledge good practice to </w:t>
                            </w:r>
                            <w:r w:rsidR="00EA510B">
                              <w:rPr>
                                <w:rFonts w:cs="Arial"/>
                                <w:bCs/>
                              </w:rPr>
                              <w:t>provider’s</w:t>
                            </w:r>
                            <w:r w:rsidR="00243EC4">
                              <w:rPr>
                                <w:rFonts w:cs="Arial"/>
                                <w:bCs/>
                              </w:rPr>
                              <w:t xml:space="preserve"> </w:t>
                            </w:r>
                            <w:r w:rsidRPr="00E64C0B">
                              <w:rPr>
                                <w:rFonts w:cs="Arial"/>
                                <w:bCs/>
                              </w:rPr>
                              <w:t>manager</w:t>
                            </w:r>
                          </w:p>
                          <w:p w14:paraId="4E9B4557" w14:textId="77777777" w:rsidR="005B31BE" w:rsidRPr="00074EEE" w:rsidRDefault="005B31BE" w:rsidP="005B3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55DFB" id="Rectangle 5" o:spid="_x0000_s1035" alt="&quot;&quot;" style="position:absolute;margin-left:163.5pt;margin-top:-.1pt;width:150.9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">
                <v:textbox>
                  <w:txbxContent>
                    <w:p w14:paraId="348432BD" w14:textId="77777777" w:rsidR="005B31BE" w:rsidRPr="00E64C0B" w:rsidRDefault="005B31BE" w:rsidP="005B31BE">
                      <w:pPr>
                        <w:rPr>
                          <w:rFonts w:cs="Arial"/>
                          <w:bCs/>
                        </w:rPr>
                      </w:pPr>
                      <w:r w:rsidRPr="00E64C0B">
                        <w:rPr>
                          <w:rFonts w:cs="Arial"/>
                          <w:bCs/>
                        </w:rPr>
                        <w:t xml:space="preserve">Professional to acknowledge good practice to </w:t>
                      </w:r>
                      <w:r w:rsidR="00EA510B">
                        <w:rPr>
                          <w:rFonts w:cs="Arial"/>
                          <w:bCs/>
                        </w:rPr>
                        <w:t>provider’s</w:t>
                      </w:r>
                      <w:r w:rsidR="00243EC4">
                        <w:rPr>
                          <w:rFonts w:cs="Arial"/>
                          <w:bCs/>
                        </w:rPr>
                        <w:t xml:space="preserve"> </w:t>
                      </w:r>
                      <w:r w:rsidRPr="00E64C0B">
                        <w:rPr>
                          <w:rFonts w:cs="Arial"/>
                          <w:bCs/>
                        </w:rPr>
                        <w:t>manager</w:t>
                      </w:r>
                    </w:p>
                    <w:p w14:paraId="4E9B4557" w14:textId="77777777" w:rsidR="005B31BE" w:rsidRPr="00074EEE" w:rsidRDefault="005B31BE" w:rsidP="005B31BE"/>
                  </w:txbxContent>
                </v:textbox>
              </v:rect>
            </w:pict>
          </mc:Fallback>
        </mc:AlternateContent>
      </w:r>
      <w:r>
        <w:rPr>
          <w:rFonts w:ascii="Arial" w:eastAsia="Times New Roman" w:hAnsi="Arial" w:cs="Times New Roman"/>
          <w:noProof/>
          <w:sz w:val="24"/>
          <w:szCs w:val="24"/>
          <w:lang w:eastAsia="en-GB"/>
        </w:rPr>
        <mc:AlternateContent>
          <mc:Choice Requires="wps">
            <w:drawing>
              <wp:anchor distT="0" distB="0" distL="114300" distR="114300" simplePos="0" relativeHeight="251668480" behindDoc="0" locked="0" layoutInCell="1" allowOverlap="1" wp14:anchorId="1B1E4064" wp14:editId="38F2B0BA">
                <wp:simplePos x="0" y="0"/>
                <wp:positionH relativeFrom="column">
                  <wp:posOffset>-356235</wp:posOffset>
                </wp:positionH>
                <wp:positionV relativeFrom="paragraph">
                  <wp:posOffset>96520</wp:posOffset>
                </wp:positionV>
                <wp:extent cx="1871345" cy="579755"/>
                <wp:effectExtent l="0" t="0" r="14605" b="1079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79755"/>
                        </a:xfrm>
                        <a:prstGeom prst="rect">
                          <a:avLst/>
                        </a:prstGeom>
                        <a:solidFill>
                          <a:schemeClr val="accent4">
                            <a:lumMod val="75000"/>
                          </a:schemeClr>
                        </a:solidFill>
                        <a:ln w="9525">
                          <a:solidFill>
                            <a:srgbClr val="000000"/>
                          </a:solidFill>
                          <a:miter lim="800000"/>
                          <a:headEnd/>
                          <a:tailEnd/>
                        </a:ln>
                      </wps:spPr>
                      <wps:txbx>
                        <w:txbxContent>
                          <w:p w14:paraId="212B3E6A" w14:textId="77777777" w:rsidR="005B31BE" w:rsidRPr="00243EC4" w:rsidRDefault="00C3116F" w:rsidP="005B31BE">
                            <w:pPr>
                              <w:jc w:val="center"/>
                              <w:rPr>
                                <w:rFonts w:cs="Arial"/>
                                <w:b/>
                                <w:color w:val="FFFFFF" w:themeColor="background1"/>
                                <w:sz w:val="28"/>
                                <w:szCs w:val="28"/>
                              </w:rPr>
                            </w:pPr>
                            <w:r>
                              <w:rPr>
                                <w:rFonts w:cs="Arial"/>
                                <w:b/>
                                <w:color w:val="FFFFFF" w:themeColor="background1"/>
                                <w:sz w:val="28"/>
                                <w:szCs w:val="28"/>
                              </w:rPr>
                              <w:t>Compliment</w:t>
                            </w:r>
                            <w:r w:rsidR="005B31BE" w:rsidRPr="00243EC4">
                              <w:rPr>
                                <w:rFonts w:cs="Arial"/>
                                <w:b/>
                                <w:color w:val="FFFFFF" w:themeColor="background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E4064" id="Rectangle 4" o:spid="_x0000_s1036" alt="&quot;&quot;" style="position:absolute;margin-left:-28.05pt;margin-top:7.6pt;width:147.35pt;height:4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" fillcolor="#5f497a [2407]">
                <v:textbox>
                  <w:txbxContent>
                    <w:p w14:paraId="212B3E6A" w14:textId="77777777" w:rsidR="005B31BE" w:rsidRPr="00243EC4" w:rsidRDefault="00C3116F" w:rsidP="005B31BE">
                      <w:pPr>
                        <w:jc w:val="center"/>
                        <w:rPr>
                          <w:rFonts w:cs="Arial"/>
                          <w:b/>
                          <w:color w:val="FFFFFF" w:themeColor="background1"/>
                          <w:sz w:val="28"/>
                          <w:szCs w:val="28"/>
                        </w:rPr>
                      </w:pPr>
                      <w:r>
                        <w:rPr>
                          <w:rFonts w:cs="Arial"/>
                          <w:b/>
                          <w:color w:val="FFFFFF" w:themeColor="background1"/>
                          <w:sz w:val="28"/>
                          <w:szCs w:val="28"/>
                        </w:rPr>
                        <w:t>Compliment</w:t>
                      </w:r>
                      <w:r w:rsidR="005B31BE" w:rsidRPr="00243EC4">
                        <w:rPr>
                          <w:rFonts w:cs="Arial"/>
                          <w:b/>
                          <w:color w:val="FFFFFF" w:themeColor="background1"/>
                          <w:sz w:val="28"/>
                          <w:szCs w:val="28"/>
                        </w:rPr>
                        <w:t xml:space="preserve"> </w:t>
                      </w:r>
                    </w:p>
                  </w:txbxContent>
                </v:textbox>
              </v:rect>
            </w:pict>
          </mc:Fallback>
        </mc:AlternateContent>
      </w:r>
    </w:p>
    <w:p w14:paraId="255598BE"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5FD16AB7" w14:textId="77777777" w:rsidR="005B31BE" w:rsidRPr="005B31BE" w:rsidRDefault="005B31BE" w:rsidP="005B31BE">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76672" behindDoc="0" locked="0" layoutInCell="1" allowOverlap="1" wp14:anchorId="70A77E55" wp14:editId="6EE90FC8">
                <wp:simplePos x="0" y="0"/>
                <wp:positionH relativeFrom="column">
                  <wp:posOffset>1515110</wp:posOffset>
                </wp:positionH>
                <wp:positionV relativeFrom="paragraph">
                  <wp:posOffset>12700</wp:posOffset>
                </wp:positionV>
                <wp:extent cx="386080" cy="9525"/>
                <wp:effectExtent l="10160" t="47625" r="22860" b="571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D6A5E" id="Straight Arrow Connector 1" o:spid="_x0000_s1026" type="#_x0000_t32" alt="&quot;&quot;" style="position:absolute;margin-left:119.3pt;margin-top:1pt;width:30.4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">
                <v:stroke endarrow="block"/>
              </v:shape>
            </w:pict>
          </mc:Fallback>
        </mc:AlternateContent>
      </w:r>
    </w:p>
    <w:p w14:paraId="7FF7E96F" w14:textId="77777777" w:rsidR="005B31BE" w:rsidRPr="005B31BE" w:rsidRDefault="005B31BE" w:rsidP="005B31BE">
      <w:pPr>
        <w:spacing w:after="0" w:line="240" w:lineRule="auto"/>
        <w:rPr>
          <w:rFonts w:ascii="Arial" w:eastAsia="Times New Roman" w:hAnsi="Arial" w:cs="Times New Roman"/>
          <w:sz w:val="24"/>
          <w:szCs w:val="24"/>
          <w:lang w:eastAsia="en-GB"/>
        </w:rPr>
      </w:pPr>
    </w:p>
    <w:p w14:paraId="64C34A4C" w14:textId="77777777" w:rsidR="005B31BE" w:rsidRPr="005B31BE" w:rsidRDefault="005B31BE" w:rsidP="005B31BE">
      <w:pPr>
        <w:spacing w:after="0" w:line="240" w:lineRule="auto"/>
        <w:rPr>
          <w:rFonts w:ascii="Arial Black" w:eastAsia="Times New Roman" w:hAnsi="Arial Black" w:cs="Times New Roman"/>
          <w:sz w:val="24"/>
          <w:szCs w:val="24"/>
          <w:u w:val="thick"/>
          <w:lang w:eastAsia="en-GB"/>
        </w:rPr>
      </w:pPr>
    </w:p>
    <w:p w14:paraId="330632EE" w14:textId="77777777" w:rsidR="005B31BE" w:rsidRDefault="005B31BE" w:rsidP="004E2DF8">
      <w:pPr>
        <w:spacing w:after="0"/>
        <w:contextualSpacing/>
        <w:rPr>
          <w:rFonts w:ascii="Arial" w:hAnsi="Arial" w:cs="Arial"/>
          <w:sz w:val="24"/>
          <w:szCs w:val="24"/>
        </w:rPr>
      </w:pPr>
    </w:p>
    <w:p w14:paraId="0FDCAED4" w14:textId="77777777" w:rsidR="005B31BE" w:rsidRDefault="005B31BE" w:rsidP="004E2DF8">
      <w:pPr>
        <w:spacing w:after="0"/>
        <w:contextualSpacing/>
        <w:rPr>
          <w:rFonts w:ascii="Arial" w:hAnsi="Arial" w:cs="Arial"/>
          <w:sz w:val="24"/>
          <w:szCs w:val="24"/>
        </w:rPr>
      </w:pPr>
    </w:p>
    <w:p w14:paraId="202BB0BE" w14:textId="77777777" w:rsidR="005B31BE" w:rsidRDefault="005B31BE" w:rsidP="004E2DF8">
      <w:pPr>
        <w:spacing w:after="0"/>
        <w:contextualSpacing/>
        <w:rPr>
          <w:rFonts w:ascii="Arial" w:hAnsi="Arial" w:cs="Arial"/>
          <w:sz w:val="24"/>
          <w:szCs w:val="24"/>
        </w:rPr>
      </w:pPr>
    </w:p>
    <w:sectPr w:rsidR="005B31BE" w:rsidSect="00243EC4">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DFB3" w14:textId="77777777" w:rsidR="00376C88" w:rsidRDefault="00376C88" w:rsidP="00F97B1E">
      <w:pPr>
        <w:spacing w:after="0" w:line="240" w:lineRule="auto"/>
      </w:pPr>
      <w:r>
        <w:separator/>
      </w:r>
    </w:p>
  </w:endnote>
  <w:endnote w:type="continuationSeparator" w:id="0">
    <w:p w14:paraId="232A068D" w14:textId="77777777" w:rsidR="00376C88" w:rsidRDefault="00376C88" w:rsidP="00F9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812D" w14:textId="77777777" w:rsidR="00081ACD" w:rsidRPr="00081ACD" w:rsidRDefault="00081ACD">
    <w:pPr>
      <w:pStyle w:val="Footer"/>
      <w:rPr>
        <w:rFonts w:ascii="Arial" w:hAnsi="Arial" w:cs="Arial"/>
      </w:rPr>
    </w:pPr>
    <w:r w:rsidRPr="00081ACD">
      <w:rPr>
        <w:rFonts w:ascii="Arial" w:hAnsi="Arial" w:cs="Arial"/>
      </w:rPr>
      <w:t>Adult Joint Commissioning –</w:t>
    </w:r>
    <w:r w:rsidR="00C3116F">
      <w:rPr>
        <w:rFonts w:ascii="Arial" w:hAnsi="Arial" w:cs="Arial"/>
      </w:rPr>
      <w:t>Barnsley Council</w:t>
    </w:r>
    <w:r w:rsidRPr="00081ACD">
      <w:rPr>
        <w:rFonts w:ascii="Arial" w:hAnsi="Arial" w:cs="Arial"/>
      </w:rPr>
      <w:tab/>
    </w:r>
    <w:r w:rsidRPr="00081ACD">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DB4A" w14:textId="77777777" w:rsidR="00081ACD" w:rsidRPr="00081ACD" w:rsidRDefault="00081ACD" w:rsidP="005B31BE">
    <w:pPr>
      <w:pStyle w:val="Footer"/>
      <w:rPr>
        <w:rFonts w:ascii="Arial" w:hAnsi="Arial" w:cs="Arial"/>
      </w:rPr>
    </w:pPr>
    <w:r w:rsidRPr="00081ACD">
      <w:rPr>
        <w:rFonts w:ascii="Arial" w:hAnsi="Arial" w:cs="Arial"/>
      </w:rPr>
      <w:t xml:space="preserve">Adult Joint Commissioning – </w:t>
    </w:r>
    <w:r w:rsidR="00C3116F">
      <w:rPr>
        <w:rFonts w:ascii="Arial" w:hAnsi="Arial" w:cs="Arial"/>
      </w:rPr>
      <w:t>Barnsley Council</w:t>
    </w:r>
    <w:r w:rsidRPr="00081ACD">
      <w:rPr>
        <w:rFonts w:ascii="Arial" w:hAnsi="Arial" w:cs="Arial"/>
      </w:rPr>
      <w:tab/>
    </w:r>
    <w:r w:rsidRPr="00081ACD">
      <w:rPr>
        <w:rFonts w:ascii="Arial" w:hAnsi="Arial" w:cs="Arial"/>
      </w:rPr>
      <w:tab/>
    </w:r>
    <w:r w:rsidR="005B31BE">
      <w:rPr>
        <w:rFonts w:ascii="Arial" w:hAnsi="Arial" w:cs="Arial"/>
      </w:rPr>
      <w:tab/>
    </w:r>
    <w:r w:rsidR="005B31BE">
      <w:rPr>
        <w:rFonts w:ascii="Arial" w:hAnsi="Arial" w:cs="Arial"/>
      </w:rPr>
      <w:tab/>
    </w:r>
    <w:r w:rsidR="005B31BE">
      <w:rPr>
        <w:rFonts w:ascii="Arial" w:hAnsi="Arial" w:cs="Arial"/>
      </w:rPr>
      <w:tab/>
    </w:r>
    <w:r w:rsidR="005B31BE">
      <w:rPr>
        <w:rFonts w:ascii="Arial" w:hAnsi="Arial" w:cs="Arial"/>
      </w:rPr>
      <w:tab/>
    </w:r>
    <w:r w:rsidR="005B31B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DC0E" w14:textId="77777777" w:rsidR="00376C88" w:rsidRDefault="00376C88" w:rsidP="00F97B1E">
      <w:pPr>
        <w:spacing w:after="0" w:line="240" w:lineRule="auto"/>
      </w:pPr>
      <w:r>
        <w:separator/>
      </w:r>
    </w:p>
  </w:footnote>
  <w:footnote w:type="continuationSeparator" w:id="0">
    <w:p w14:paraId="7C33EF8A" w14:textId="77777777" w:rsidR="00376C88" w:rsidRDefault="00376C88" w:rsidP="00F9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991" w14:textId="77777777" w:rsidR="00081ACD" w:rsidRDefault="00C3116F" w:rsidP="00081ACD">
    <w:pPr>
      <w:pStyle w:val="Header"/>
      <w:jc w:val="center"/>
      <w:rPr>
        <w:rFonts w:ascii="Arial" w:hAnsi="Arial" w:cs="Arial"/>
        <w:sz w:val="28"/>
        <w:szCs w:val="28"/>
      </w:rPr>
    </w:pPr>
    <w:r>
      <w:rPr>
        <w:rFonts w:ascii="Arial" w:hAnsi="Arial" w:cs="Arial"/>
        <w:sz w:val="28"/>
        <w:szCs w:val="28"/>
      </w:rPr>
      <w:t>Concern and Compliment</w:t>
    </w:r>
    <w:r w:rsidR="00081ACD" w:rsidRPr="00081ACD">
      <w:rPr>
        <w:rFonts w:ascii="Arial" w:hAnsi="Arial" w:cs="Arial"/>
        <w:sz w:val="28"/>
        <w:szCs w:val="28"/>
      </w:rPr>
      <w:t xml:space="preserve"> Reporting – All Independent Sector Provision</w:t>
    </w:r>
  </w:p>
  <w:p w14:paraId="4B658CF7" w14:textId="77777777" w:rsidR="00081ACD" w:rsidRPr="00081ACD" w:rsidRDefault="00081ACD" w:rsidP="00081ACD">
    <w:pPr>
      <w:pStyle w:val="Header"/>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47E1" w14:textId="77777777" w:rsidR="004218B7" w:rsidRPr="005B31BE" w:rsidRDefault="00C3116F" w:rsidP="004218B7">
    <w:pPr>
      <w:pStyle w:val="Header"/>
      <w:jc w:val="center"/>
      <w:rPr>
        <w:rFonts w:ascii="Arial" w:hAnsi="Arial" w:cs="Arial"/>
        <w:sz w:val="28"/>
        <w:szCs w:val="28"/>
      </w:rPr>
    </w:pPr>
    <w:r>
      <w:rPr>
        <w:rFonts w:ascii="Arial" w:hAnsi="Arial" w:cs="Arial"/>
        <w:sz w:val="28"/>
        <w:szCs w:val="28"/>
      </w:rPr>
      <w:t>Concern and Compliment</w:t>
    </w:r>
    <w:r w:rsidR="00081ACD" w:rsidRPr="005B31BE">
      <w:rPr>
        <w:rFonts w:ascii="Arial" w:hAnsi="Arial" w:cs="Arial"/>
        <w:sz w:val="28"/>
        <w:szCs w:val="28"/>
      </w:rPr>
      <w:t xml:space="preserve"> Reporting</w:t>
    </w:r>
    <w:r w:rsidR="005B31BE" w:rsidRPr="005B31BE">
      <w:rPr>
        <w:rFonts w:ascii="Arial" w:hAnsi="Arial" w:cs="Arial"/>
        <w:sz w:val="28"/>
        <w:szCs w:val="28"/>
      </w:rPr>
      <w:t xml:space="preserve"> </w:t>
    </w:r>
    <w:r w:rsidR="00081ACD" w:rsidRPr="005B31BE">
      <w:rPr>
        <w:rFonts w:ascii="Arial" w:hAnsi="Arial" w:cs="Arial"/>
        <w:sz w:val="28"/>
        <w:szCs w:val="28"/>
      </w:rPr>
      <w:t>– All Independent Sector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BE"/>
    <w:multiLevelType w:val="hybridMultilevel"/>
    <w:tmpl w:val="EC0ACCB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64BDA"/>
    <w:multiLevelType w:val="hybridMultilevel"/>
    <w:tmpl w:val="CCB86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33E11"/>
    <w:multiLevelType w:val="hybridMultilevel"/>
    <w:tmpl w:val="B004FB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8677D"/>
    <w:multiLevelType w:val="hybridMultilevel"/>
    <w:tmpl w:val="F8E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25476"/>
    <w:multiLevelType w:val="hybridMultilevel"/>
    <w:tmpl w:val="175C7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1502F6"/>
    <w:multiLevelType w:val="hybridMultilevel"/>
    <w:tmpl w:val="3A40F6FC"/>
    <w:lvl w:ilvl="0" w:tplc="6876109E">
      <w:start w:val="1"/>
      <w:numFmt w:val="decimal"/>
      <w:lvlText w:val="%1."/>
      <w:lvlJc w:val="left"/>
      <w:pPr>
        <w:ind w:left="426" w:hanging="360"/>
      </w:pPr>
      <w:rPr>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0F73522B"/>
    <w:multiLevelType w:val="hybridMultilevel"/>
    <w:tmpl w:val="F57085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9D8"/>
    <w:multiLevelType w:val="hybridMultilevel"/>
    <w:tmpl w:val="AAA278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982133"/>
    <w:multiLevelType w:val="hybridMultilevel"/>
    <w:tmpl w:val="A75AC6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734D9B"/>
    <w:multiLevelType w:val="hybridMultilevel"/>
    <w:tmpl w:val="4FF004C2"/>
    <w:lvl w:ilvl="0" w:tplc="EB0E03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A26EF"/>
    <w:multiLevelType w:val="hybridMultilevel"/>
    <w:tmpl w:val="1A824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26B54"/>
    <w:multiLevelType w:val="hybridMultilevel"/>
    <w:tmpl w:val="249CB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627BE"/>
    <w:multiLevelType w:val="hybridMultilevel"/>
    <w:tmpl w:val="D03659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81D0D94"/>
    <w:multiLevelType w:val="hybridMultilevel"/>
    <w:tmpl w:val="C7328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B86461"/>
    <w:multiLevelType w:val="hybridMultilevel"/>
    <w:tmpl w:val="80CCA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2E0858"/>
    <w:multiLevelType w:val="hybridMultilevel"/>
    <w:tmpl w:val="9844132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585B58"/>
    <w:multiLevelType w:val="hybridMultilevel"/>
    <w:tmpl w:val="5FDCFAC6"/>
    <w:lvl w:ilvl="0" w:tplc="4CB088E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F01F7"/>
    <w:multiLevelType w:val="hybridMultilevel"/>
    <w:tmpl w:val="67187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65512"/>
    <w:multiLevelType w:val="hybridMultilevel"/>
    <w:tmpl w:val="A1F819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7B6672"/>
    <w:multiLevelType w:val="hybridMultilevel"/>
    <w:tmpl w:val="16784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62277"/>
    <w:multiLevelType w:val="hybridMultilevel"/>
    <w:tmpl w:val="C92E6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697D2C"/>
    <w:multiLevelType w:val="hybridMultilevel"/>
    <w:tmpl w:val="109C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E0F5C"/>
    <w:multiLevelType w:val="hybridMultilevel"/>
    <w:tmpl w:val="E5B86F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231FB"/>
    <w:multiLevelType w:val="hybridMultilevel"/>
    <w:tmpl w:val="5B0A27E8"/>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50B86238"/>
    <w:multiLevelType w:val="hybridMultilevel"/>
    <w:tmpl w:val="0D385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97E1F"/>
    <w:multiLevelType w:val="hybridMultilevel"/>
    <w:tmpl w:val="A4B8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55F8B"/>
    <w:multiLevelType w:val="hybridMultilevel"/>
    <w:tmpl w:val="6ECAC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592C47"/>
    <w:multiLevelType w:val="hybridMultilevel"/>
    <w:tmpl w:val="009EE8B0"/>
    <w:lvl w:ilvl="0" w:tplc="4328C50C">
      <w:start w:val="1"/>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7A0C3D"/>
    <w:multiLevelType w:val="hybridMultilevel"/>
    <w:tmpl w:val="E09EB7EC"/>
    <w:lvl w:ilvl="0" w:tplc="6876109E">
      <w:start w:val="1"/>
      <w:numFmt w:val="decimal"/>
      <w:lvlText w:val="%1."/>
      <w:lvlJc w:val="left"/>
      <w:pPr>
        <w:ind w:left="42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17F89"/>
    <w:multiLevelType w:val="hybridMultilevel"/>
    <w:tmpl w:val="BEEA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621B3"/>
    <w:multiLevelType w:val="hybridMultilevel"/>
    <w:tmpl w:val="FBBAB3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A339A"/>
    <w:multiLevelType w:val="hybridMultilevel"/>
    <w:tmpl w:val="C0449D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171439"/>
    <w:multiLevelType w:val="hybridMultilevel"/>
    <w:tmpl w:val="04E88C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833D11"/>
    <w:multiLevelType w:val="hybridMultilevel"/>
    <w:tmpl w:val="A3ACA9C4"/>
    <w:lvl w:ilvl="0" w:tplc="3300E9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A62E6"/>
    <w:multiLevelType w:val="hybridMultilevel"/>
    <w:tmpl w:val="89667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66E76"/>
    <w:multiLevelType w:val="hybridMultilevel"/>
    <w:tmpl w:val="EB30502E"/>
    <w:lvl w:ilvl="0" w:tplc="0244598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35B42C7"/>
    <w:multiLevelType w:val="hybridMultilevel"/>
    <w:tmpl w:val="15943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D38B7"/>
    <w:multiLevelType w:val="hybridMultilevel"/>
    <w:tmpl w:val="A26EFF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3341B0"/>
    <w:multiLevelType w:val="hybridMultilevel"/>
    <w:tmpl w:val="9FE0C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0A00EE"/>
    <w:multiLevelType w:val="hybridMultilevel"/>
    <w:tmpl w:val="FEBE4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34"/>
  </w:num>
  <w:num w:numId="4">
    <w:abstractNumId w:val="19"/>
  </w:num>
  <w:num w:numId="5">
    <w:abstractNumId w:val="26"/>
  </w:num>
  <w:num w:numId="6">
    <w:abstractNumId w:val="16"/>
  </w:num>
  <w:num w:numId="7">
    <w:abstractNumId w:val="35"/>
  </w:num>
  <w:num w:numId="8">
    <w:abstractNumId w:val="2"/>
  </w:num>
  <w:num w:numId="9">
    <w:abstractNumId w:val="18"/>
  </w:num>
  <w:num w:numId="10">
    <w:abstractNumId w:val="21"/>
  </w:num>
  <w:num w:numId="11">
    <w:abstractNumId w:val="32"/>
  </w:num>
  <w:num w:numId="12">
    <w:abstractNumId w:val="14"/>
  </w:num>
  <w:num w:numId="13">
    <w:abstractNumId w:val="20"/>
  </w:num>
  <w:num w:numId="14">
    <w:abstractNumId w:val="8"/>
  </w:num>
  <w:num w:numId="15">
    <w:abstractNumId w:val="15"/>
  </w:num>
  <w:num w:numId="16">
    <w:abstractNumId w:val="22"/>
  </w:num>
  <w:num w:numId="17">
    <w:abstractNumId w:val="36"/>
  </w:num>
  <w:num w:numId="18">
    <w:abstractNumId w:val="6"/>
  </w:num>
  <w:num w:numId="19">
    <w:abstractNumId w:val="4"/>
  </w:num>
  <w:num w:numId="20">
    <w:abstractNumId w:val="27"/>
  </w:num>
  <w:num w:numId="21">
    <w:abstractNumId w:val="0"/>
  </w:num>
  <w:num w:numId="22">
    <w:abstractNumId w:val="1"/>
  </w:num>
  <w:num w:numId="23">
    <w:abstractNumId w:val="39"/>
  </w:num>
  <w:num w:numId="24">
    <w:abstractNumId w:val="7"/>
  </w:num>
  <w:num w:numId="25">
    <w:abstractNumId w:val="24"/>
  </w:num>
  <w:num w:numId="26">
    <w:abstractNumId w:val="30"/>
  </w:num>
  <w:num w:numId="27">
    <w:abstractNumId w:val="31"/>
  </w:num>
  <w:num w:numId="28">
    <w:abstractNumId w:val="37"/>
  </w:num>
  <w:num w:numId="29">
    <w:abstractNumId w:val="17"/>
  </w:num>
  <w:num w:numId="30">
    <w:abstractNumId w:val="23"/>
  </w:num>
  <w:num w:numId="31">
    <w:abstractNumId w:val="29"/>
  </w:num>
  <w:num w:numId="32">
    <w:abstractNumId w:val="33"/>
  </w:num>
  <w:num w:numId="33">
    <w:abstractNumId w:val="3"/>
  </w:num>
  <w:num w:numId="34">
    <w:abstractNumId w:val="13"/>
  </w:num>
  <w:num w:numId="35">
    <w:abstractNumId w:val="25"/>
  </w:num>
  <w:num w:numId="36">
    <w:abstractNumId w:val="38"/>
  </w:num>
  <w:num w:numId="37">
    <w:abstractNumId w:val="5"/>
  </w:num>
  <w:num w:numId="38">
    <w:abstractNumId w:val="28"/>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15"/>
    <w:rsid w:val="00014FD0"/>
    <w:rsid w:val="00017939"/>
    <w:rsid w:val="00026B0A"/>
    <w:rsid w:val="000516CB"/>
    <w:rsid w:val="00063C0B"/>
    <w:rsid w:val="00076386"/>
    <w:rsid w:val="00081ACD"/>
    <w:rsid w:val="0008443F"/>
    <w:rsid w:val="000B38C5"/>
    <w:rsid w:val="000B42EC"/>
    <w:rsid w:val="000D5346"/>
    <w:rsid w:val="000F0FC6"/>
    <w:rsid w:val="00125A60"/>
    <w:rsid w:val="0013288F"/>
    <w:rsid w:val="00164CCF"/>
    <w:rsid w:val="00165CBD"/>
    <w:rsid w:val="00172C2A"/>
    <w:rsid w:val="001E0414"/>
    <w:rsid w:val="001E4C4D"/>
    <w:rsid w:val="001F425C"/>
    <w:rsid w:val="00211C3C"/>
    <w:rsid w:val="0023195C"/>
    <w:rsid w:val="00234FAA"/>
    <w:rsid w:val="00243EC4"/>
    <w:rsid w:val="00245623"/>
    <w:rsid w:val="00263300"/>
    <w:rsid w:val="002715F9"/>
    <w:rsid w:val="002769F2"/>
    <w:rsid w:val="00283CBF"/>
    <w:rsid w:val="002A6888"/>
    <w:rsid w:val="002C6720"/>
    <w:rsid w:val="002D0008"/>
    <w:rsid w:val="002E2118"/>
    <w:rsid w:val="002E7F0F"/>
    <w:rsid w:val="003013CB"/>
    <w:rsid w:val="003165AD"/>
    <w:rsid w:val="003253BA"/>
    <w:rsid w:val="0033691F"/>
    <w:rsid w:val="00353364"/>
    <w:rsid w:val="00376C88"/>
    <w:rsid w:val="003A755C"/>
    <w:rsid w:val="003B4685"/>
    <w:rsid w:val="003B4CDD"/>
    <w:rsid w:val="003B52BB"/>
    <w:rsid w:val="003D3103"/>
    <w:rsid w:val="003F0B89"/>
    <w:rsid w:val="004175F2"/>
    <w:rsid w:val="004218B7"/>
    <w:rsid w:val="0042679A"/>
    <w:rsid w:val="00441095"/>
    <w:rsid w:val="00444F9F"/>
    <w:rsid w:val="0046498B"/>
    <w:rsid w:val="0048007F"/>
    <w:rsid w:val="004803AC"/>
    <w:rsid w:val="004E2DF8"/>
    <w:rsid w:val="004E6AA8"/>
    <w:rsid w:val="00513214"/>
    <w:rsid w:val="0051469F"/>
    <w:rsid w:val="00531028"/>
    <w:rsid w:val="005918F7"/>
    <w:rsid w:val="005B31BE"/>
    <w:rsid w:val="005D3217"/>
    <w:rsid w:val="005E7E90"/>
    <w:rsid w:val="00607DD9"/>
    <w:rsid w:val="0061217B"/>
    <w:rsid w:val="006146E6"/>
    <w:rsid w:val="0061548E"/>
    <w:rsid w:val="006164B5"/>
    <w:rsid w:val="006304F9"/>
    <w:rsid w:val="00632FFD"/>
    <w:rsid w:val="00676B14"/>
    <w:rsid w:val="006A198A"/>
    <w:rsid w:val="006A6A3F"/>
    <w:rsid w:val="006A6AF6"/>
    <w:rsid w:val="006C1080"/>
    <w:rsid w:val="006D06A1"/>
    <w:rsid w:val="006E050D"/>
    <w:rsid w:val="006E17B2"/>
    <w:rsid w:val="00723C75"/>
    <w:rsid w:val="00750ED8"/>
    <w:rsid w:val="007540D0"/>
    <w:rsid w:val="007628F0"/>
    <w:rsid w:val="00770914"/>
    <w:rsid w:val="00780B61"/>
    <w:rsid w:val="00781E19"/>
    <w:rsid w:val="007857E6"/>
    <w:rsid w:val="00791282"/>
    <w:rsid w:val="00792FF8"/>
    <w:rsid w:val="007E36ED"/>
    <w:rsid w:val="008032B9"/>
    <w:rsid w:val="00805716"/>
    <w:rsid w:val="00832468"/>
    <w:rsid w:val="00837E53"/>
    <w:rsid w:val="00851AD3"/>
    <w:rsid w:val="00872DDE"/>
    <w:rsid w:val="00882A42"/>
    <w:rsid w:val="008979E0"/>
    <w:rsid w:val="008B4720"/>
    <w:rsid w:val="008C2B67"/>
    <w:rsid w:val="00901094"/>
    <w:rsid w:val="0091562D"/>
    <w:rsid w:val="00916001"/>
    <w:rsid w:val="009254FE"/>
    <w:rsid w:val="00941906"/>
    <w:rsid w:val="009446B4"/>
    <w:rsid w:val="00952B3C"/>
    <w:rsid w:val="0095754B"/>
    <w:rsid w:val="009625FA"/>
    <w:rsid w:val="00967262"/>
    <w:rsid w:val="009745CF"/>
    <w:rsid w:val="00974F1E"/>
    <w:rsid w:val="0098736A"/>
    <w:rsid w:val="00987525"/>
    <w:rsid w:val="0099219A"/>
    <w:rsid w:val="00994787"/>
    <w:rsid w:val="00997F24"/>
    <w:rsid w:val="009B0FA2"/>
    <w:rsid w:val="009B3215"/>
    <w:rsid w:val="009C52A7"/>
    <w:rsid w:val="009D349F"/>
    <w:rsid w:val="009F1325"/>
    <w:rsid w:val="00A706FF"/>
    <w:rsid w:val="00A772B0"/>
    <w:rsid w:val="00AA0CCC"/>
    <w:rsid w:val="00AA1F4A"/>
    <w:rsid w:val="00AA5F4F"/>
    <w:rsid w:val="00AA7EBE"/>
    <w:rsid w:val="00AC1D9C"/>
    <w:rsid w:val="00AC2F3B"/>
    <w:rsid w:val="00AC69A4"/>
    <w:rsid w:val="00AD4D31"/>
    <w:rsid w:val="00AD56BC"/>
    <w:rsid w:val="00AE5E9B"/>
    <w:rsid w:val="00B07120"/>
    <w:rsid w:val="00B15834"/>
    <w:rsid w:val="00B17C14"/>
    <w:rsid w:val="00B469F6"/>
    <w:rsid w:val="00B51509"/>
    <w:rsid w:val="00B53C15"/>
    <w:rsid w:val="00B75D06"/>
    <w:rsid w:val="00B8579A"/>
    <w:rsid w:val="00BD5F81"/>
    <w:rsid w:val="00BE7545"/>
    <w:rsid w:val="00C0210A"/>
    <w:rsid w:val="00C3116F"/>
    <w:rsid w:val="00C31F29"/>
    <w:rsid w:val="00C669D1"/>
    <w:rsid w:val="00C91ADE"/>
    <w:rsid w:val="00CB5F44"/>
    <w:rsid w:val="00CE5B73"/>
    <w:rsid w:val="00CF51AB"/>
    <w:rsid w:val="00D0418D"/>
    <w:rsid w:val="00D13CCF"/>
    <w:rsid w:val="00D26EF7"/>
    <w:rsid w:val="00D31740"/>
    <w:rsid w:val="00D322AD"/>
    <w:rsid w:val="00D95FFC"/>
    <w:rsid w:val="00DA169F"/>
    <w:rsid w:val="00DC238F"/>
    <w:rsid w:val="00DC66C8"/>
    <w:rsid w:val="00DD521B"/>
    <w:rsid w:val="00E01362"/>
    <w:rsid w:val="00E03275"/>
    <w:rsid w:val="00E042B7"/>
    <w:rsid w:val="00E146DD"/>
    <w:rsid w:val="00E17555"/>
    <w:rsid w:val="00E24EC5"/>
    <w:rsid w:val="00E33406"/>
    <w:rsid w:val="00E37F36"/>
    <w:rsid w:val="00E40A6E"/>
    <w:rsid w:val="00E42C7B"/>
    <w:rsid w:val="00E46A50"/>
    <w:rsid w:val="00E52073"/>
    <w:rsid w:val="00E525EA"/>
    <w:rsid w:val="00E857D5"/>
    <w:rsid w:val="00EA356C"/>
    <w:rsid w:val="00EA510B"/>
    <w:rsid w:val="00EC6E24"/>
    <w:rsid w:val="00ED1EC8"/>
    <w:rsid w:val="00ED54EE"/>
    <w:rsid w:val="00EE1E11"/>
    <w:rsid w:val="00EE7FD3"/>
    <w:rsid w:val="00F027AB"/>
    <w:rsid w:val="00F02983"/>
    <w:rsid w:val="00F15F3B"/>
    <w:rsid w:val="00F43766"/>
    <w:rsid w:val="00F47C9E"/>
    <w:rsid w:val="00F6238B"/>
    <w:rsid w:val="00F73786"/>
    <w:rsid w:val="00F85FE5"/>
    <w:rsid w:val="00F97B1E"/>
    <w:rsid w:val="00FA5B0B"/>
    <w:rsid w:val="00FB2FFE"/>
    <w:rsid w:val="00FC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69773"/>
  <w15:docId w15:val="{1DC0541D-7269-4A9D-B014-E070B101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15"/>
    <w:pPr>
      <w:ind w:left="720"/>
      <w:contextualSpacing/>
    </w:pPr>
  </w:style>
  <w:style w:type="character" w:styleId="Hyperlink">
    <w:name w:val="Hyperlink"/>
    <w:basedOn w:val="DefaultParagraphFont"/>
    <w:uiPriority w:val="99"/>
    <w:unhideWhenUsed/>
    <w:rsid w:val="009B3215"/>
    <w:rPr>
      <w:color w:val="0000FF" w:themeColor="hyperlink"/>
      <w:u w:val="single"/>
    </w:rPr>
  </w:style>
  <w:style w:type="paragraph" w:styleId="Header">
    <w:name w:val="header"/>
    <w:basedOn w:val="Normal"/>
    <w:link w:val="HeaderChar"/>
    <w:uiPriority w:val="99"/>
    <w:unhideWhenUsed/>
    <w:rsid w:val="00F9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B1E"/>
  </w:style>
  <w:style w:type="paragraph" w:styleId="Footer">
    <w:name w:val="footer"/>
    <w:basedOn w:val="Normal"/>
    <w:link w:val="FooterChar"/>
    <w:uiPriority w:val="99"/>
    <w:unhideWhenUsed/>
    <w:rsid w:val="00F9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B1E"/>
  </w:style>
  <w:style w:type="table" w:styleId="TableGrid">
    <w:name w:val="Table Grid"/>
    <w:basedOn w:val="TableNormal"/>
    <w:uiPriority w:val="59"/>
    <w:rsid w:val="00D9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7B"/>
    <w:rPr>
      <w:rFonts w:ascii="Tahoma" w:hAnsi="Tahoma" w:cs="Tahoma"/>
      <w:sz w:val="16"/>
      <w:szCs w:val="16"/>
    </w:rPr>
  </w:style>
  <w:style w:type="paragraph" w:styleId="Quote">
    <w:name w:val="Quote"/>
    <w:basedOn w:val="Normal"/>
    <w:next w:val="Normal"/>
    <w:link w:val="QuoteChar"/>
    <w:uiPriority w:val="29"/>
    <w:qFormat/>
    <w:rsid w:val="00C31F2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C31F29"/>
    <w:rPr>
      <w:rFonts w:eastAsiaTheme="minorEastAsia"/>
      <w:i/>
      <w:iCs/>
      <w:color w:val="000000" w:themeColor="text1"/>
      <w:lang w:val="en-US" w:eastAsia="ja-JP"/>
    </w:rPr>
  </w:style>
  <w:style w:type="table" w:styleId="MediumGrid1-Accent1">
    <w:name w:val="Medium Grid 1 Accent 1"/>
    <w:basedOn w:val="TableNormal"/>
    <w:uiPriority w:val="67"/>
    <w:rsid w:val="00026B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026B0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2">
    <w:name w:val="Medium Grid 1 Accent 2"/>
    <w:basedOn w:val="TableNormal"/>
    <w:uiPriority w:val="67"/>
    <w:rsid w:val="00125A6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72"/>
    <w:rsid w:val="00B17C1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Shading1-Accent4">
    <w:name w:val="Medium Shading 1 Accent 4"/>
    <w:basedOn w:val="TableNormal"/>
    <w:uiPriority w:val="63"/>
    <w:rsid w:val="00B17C1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7C1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17C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283CB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3">
    <w:name w:val="Medium Shading 1 Accent 3"/>
    <w:basedOn w:val="TableNormal"/>
    <w:uiPriority w:val="63"/>
    <w:rsid w:val="009C52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Spacing">
    <w:name w:val="No Spacing"/>
    <w:uiPriority w:val="1"/>
    <w:qFormat/>
    <w:rsid w:val="00ED54EE"/>
    <w:pPr>
      <w:spacing w:after="0" w:line="240" w:lineRule="auto"/>
    </w:pPr>
    <w:rPr>
      <w:rFonts w:ascii="Times New Roman" w:eastAsia="Times New Roman" w:hAnsi="Times New Roman" w:cs="Times New Roman"/>
      <w:sz w:val="24"/>
      <w:szCs w:val="24"/>
      <w:lang w:val="en-US"/>
    </w:rPr>
  </w:style>
  <w:style w:type="table" w:styleId="LightList-Accent1">
    <w:name w:val="Light List Accent 1"/>
    <w:basedOn w:val="TableNormal"/>
    <w:uiPriority w:val="61"/>
    <w:rsid w:val="00063C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F85FE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623">
      <w:bodyDiv w:val="1"/>
      <w:marLeft w:val="0"/>
      <w:marRight w:val="0"/>
      <w:marTop w:val="0"/>
      <w:marBottom w:val="0"/>
      <w:divBdr>
        <w:top w:val="none" w:sz="0" w:space="0" w:color="auto"/>
        <w:left w:val="none" w:sz="0" w:space="0" w:color="auto"/>
        <w:bottom w:val="none" w:sz="0" w:space="0" w:color="auto"/>
        <w:right w:val="none" w:sz="0" w:space="0" w:color="auto"/>
      </w:divBdr>
    </w:div>
    <w:div w:id="1082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dultsocialservices@barnsl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ultsocialservices@barnsley.gov.uk" TargetMode="External"/><Relationship Id="rId17" Type="http://schemas.openxmlformats.org/officeDocument/2006/relationships/hyperlink" Target="mailto:adultsocialservices@barnsley.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sley.gov.uk/services/children-families-and-education/safeguarding-families-in-barnsley/safeguarding-adults-in-barnsley/for-professionals-and-volunte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25A5F7F54CB46A513EBF52E74982E" ma:contentTypeVersion="0" ma:contentTypeDescription="Create a new document." ma:contentTypeScope="" ma:versionID="95cac7ae96bda31739bb94de41780e7a">
  <xsd:schema xmlns:xsd="http://www.w3.org/2001/XMLSchema" xmlns:xs="http://www.w3.org/2001/XMLSchema" xmlns:p="http://schemas.microsoft.com/office/2006/metadata/properties" targetNamespace="http://schemas.microsoft.com/office/2006/metadata/properties" ma:root="true" ma:fieldsID="5aa4759e2880568a6771b7e7cec2a4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838CD-D341-42D1-8F1C-2F0F1BA11445}">
  <ds:schemaRefs>
    <ds:schemaRef ds:uri="http://schemas.microsoft.com/sharepoint/v3/contenttype/forms"/>
  </ds:schemaRefs>
</ds:datastoreItem>
</file>

<file path=customXml/itemProps2.xml><?xml version="1.0" encoding="utf-8"?>
<ds:datastoreItem xmlns:ds="http://schemas.openxmlformats.org/officeDocument/2006/customXml" ds:itemID="{999E8789-E152-4D17-948F-BA69FBC6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9E28A0-F250-4A7C-86AA-44A70D04B73C}">
  <ds:schemaRefs>
    <ds:schemaRef ds:uri="http://schemas.openxmlformats.org/officeDocument/2006/bibliography"/>
  </ds:schemaRefs>
</ds:datastoreItem>
</file>

<file path=customXml/itemProps4.xml><?xml version="1.0" encoding="utf-8"?>
<ds:datastoreItem xmlns:ds="http://schemas.openxmlformats.org/officeDocument/2006/customXml" ds:itemID="{AFCD4BB0-1A9B-401D-AAB1-09D1D4CA0B57}">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4468</Characters>
  <Application>Microsoft Office Word</Application>
  <DocSecurity>4</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Boyle Chris (NCC)</dc:creator>
  <cp:lastModifiedBy>Roddison , Christopher (DIGITAL DEVELOPMENT LEAD)</cp:lastModifiedBy>
  <cp:revision>2</cp:revision>
  <cp:lastPrinted>2015-07-27T12:12:00Z</cp:lastPrinted>
  <dcterms:created xsi:type="dcterms:W3CDTF">2022-02-01T10:44:00Z</dcterms:created>
  <dcterms:modified xsi:type="dcterms:W3CDTF">2022-02-01T10:44:00Z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0x0101004D325A5F7F54CB46A513EBF52E74982E</vt:lpwstr>
  </property>
  <property fmtid="{D5CDD505-2E9C-101B-9397-08002B2CF9AE}" pid="3" name="IsMyDocuments">
    <vt:bool>true</vt:bool>
  </property>
</Properties>
</file>