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B835" w14:textId="77777777" w:rsidR="008E5717" w:rsidRDefault="008E5717" w:rsidP="008E5717">
      <w:pPr>
        <w:jc w:val="center"/>
        <w:rPr>
          <w:rFonts w:ascii="Arial" w:hAnsi="Arial" w:cs="Arial"/>
          <w:b/>
          <w:color w:val="4472C4" w:themeColor="accent1"/>
          <w:sz w:val="32"/>
          <w:szCs w:val="24"/>
        </w:rPr>
      </w:pPr>
    </w:p>
    <w:p w14:paraId="0756A4E5" w14:textId="77777777" w:rsidR="008E5717" w:rsidRPr="00712F9B" w:rsidRDefault="008E5717" w:rsidP="008E5717">
      <w:pPr>
        <w:jc w:val="center"/>
        <w:rPr>
          <w:rFonts w:ascii="Arial" w:hAnsi="Arial" w:cs="Arial"/>
          <w:b/>
          <w:color w:val="4472C4" w:themeColor="accent1"/>
          <w:sz w:val="32"/>
          <w:szCs w:val="24"/>
        </w:rPr>
      </w:pPr>
      <w:r w:rsidRPr="00D31068">
        <w:rPr>
          <w:rFonts w:ascii="Arial" w:hAnsi="Arial" w:cs="Arial"/>
          <w:b/>
          <w:color w:val="4472C4" w:themeColor="accent1"/>
          <w:sz w:val="32"/>
          <w:szCs w:val="24"/>
        </w:rPr>
        <w:t>Exploitation Risk Assessment Checklist</w:t>
      </w:r>
    </w:p>
    <w:p w14:paraId="22009E4A" w14:textId="77777777" w:rsidR="008E5717" w:rsidRPr="00A026D0" w:rsidRDefault="008E5717" w:rsidP="008E5717">
      <w:pPr>
        <w:rPr>
          <w:rFonts w:ascii="Arial" w:hAnsi="Arial" w:cs="Arial"/>
          <w:b/>
          <w:color w:val="4472C4" w:themeColor="accent1"/>
          <w:sz w:val="24"/>
          <w:szCs w:val="24"/>
        </w:rPr>
      </w:pPr>
      <w:r>
        <w:rPr>
          <w:rFonts w:ascii="Arial" w:hAnsi="Arial" w:cs="Arial"/>
          <w:b/>
          <w:color w:val="4472C4" w:themeColor="accent1"/>
          <w:sz w:val="24"/>
          <w:szCs w:val="24"/>
        </w:rPr>
        <w:t>Guidance</w:t>
      </w:r>
    </w:p>
    <w:tbl>
      <w:tblPr>
        <w:tblStyle w:val="TableGrid"/>
        <w:tblW w:w="0" w:type="auto"/>
        <w:tblLook w:val="04A0" w:firstRow="1" w:lastRow="0" w:firstColumn="1" w:lastColumn="0" w:noHBand="0" w:noVBand="1"/>
      </w:tblPr>
      <w:tblGrid>
        <w:gridCol w:w="9016"/>
      </w:tblGrid>
      <w:tr w:rsidR="008E5717" w14:paraId="043CD7FB" w14:textId="77777777" w:rsidTr="00AD4298">
        <w:tc>
          <w:tcPr>
            <w:tcW w:w="9016" w:type="dxa"/>
            <w:tcBorders>
              <w:top w:val="nil"/>
              <w:left w:val="nil"/>
              <w:bottom w:val="nil"/>
              <w:right w:val="nil"/>
            </w:tcBorders>
            <w:shd w:val="clear" w:color="auto" w:fill="F2F2F2" w:themeFill="background1" w:themeFillShade="F2"/>
          </w:tcPr>
          <w:p w14:paraId="0CC54019" w14:textId="77777777" w:rsidR="008E5717" w:rsidRDefault="008E5717" w:rsidP="00AD4298">
            <w:pPr>
              <w:rPr>
                <w:rFonts w:ascii="Arial" w:hAnsi="Arial" w:cs="Arial"/>
                <w:sz w:val="24"/>
                <w:szCs w:val="24"/>
              </w:rPr>
            </w:pPr>
          </w:p>
          <w:p w14:paraId="0638AFF0" w14:textId="77777777" w:rsidR="008E5717" w:rsidRDefault="008E5717" w:rsidP="00AD4298">
            <w:pPr>
              <w:rPr>
                <w:rFonts w:ascii="Arial" w:hAnsi="Arial" w:cs="Arial"/>
                <w:b/>
                <w:sz w:val="24"/>
                <w:szCs w:val="24"/>
              </w:rPr>
            </w:pPr>
            <w:r>
              <w:rPr>
                <w:rFonts w:ascii="Arial" w:hAnsi="Arial" w:cs="Arial"/>
                <w:b/>
                <w:sz w:val="24"/>
                <w:szCs w:val="24"/>
              </w:rPr>
              <w:t>How to use this tool</w:t>
            </w:r>
          </w:p>
          <w:p w14:paraId="47C24E26" w14:textId="74B3C2AB" w:rsidR="008E5717" w:rsidRPr="0032561E" w:rsidRDefault="008E5717" w:rsidP="00AD4298">
            <w:pPr>
              <w:rPr>
                <w:rFonts w:ascii="Arial" w:hAnsi="Arial" w:cs="Arial"/>
                <w:sz w:val="24"/>
                <w:szCs w:val="24"/>
              </w:rPr>
            </w:pPr>
            <w:r w:rsidRPr="00212FF4">
              <w:rPr>
                <w:rFonts w:ascii="Arial" w:hAnsi="Arial" w:cs="Arial"/>
                <w:sz w:val="24"/>
                <w:szCs w:val="24"/>
              </w:rPr>
              <w:t xml:space="preserve">This tool </w:t>
            </w:r>
            <w:r>
              <w:rPr>
                <w:rFonts w:ascii="Arial" w:hAnsi="Arial" w:cs="Arial"/>
                <w:sz w:val="24"/>
                <w:szCs w:val="24"/>
              </w:rPr>
              <w:t xml:space="preserve">aims to help you assess </w:t>
            </w:r>
            <w:r w:rsidR="008E5784">
              <w:rPr>
                <w:rFonts w:ascii="Arial" w:hAnsi="Arial" w:cs="Arial"/>
                <w:sz w:val="24"/>
                <w:szCs w:val="24"/>
              </w:rPr>
              <w:t>individual’s</w:t>
            </w:r>
            <w:r>
              <w:rPr>
                <w:rFonts w:ascii="Arial" w:hAnsi="Arial" w:cs="Arial"/>
                <w:sz w:val="24"/>
                <w:szCs w:val="24"/>
              </w:rPr>
              <w:t xml:space="preserve"> adult’s risk of criminal and/or sexual exploitation. Complete all three sections, if possible, with the adult</w:t>
            </w:r>
            <w:r w:rsidR="00A37DFD">
              <w:rPr>
                <w:rFonts w:ascii="Arial" w:hAnsi="Arial" w:cs="Arial"/>
                <w:sz w:val="24"/>
                <w:szCs w:val="24"/>
              </w:rPr>
              <w:t xml:space="preserve"> to support an agreed understanding of the risks of exploitation and to support conversations about options to reduce these. If it is not possible to complete with the adult, please complete and record on their records and include any actions to mitigate the risks</w:t>
            </w:r>
          </w:p>
        </w:tc>
      </w:tr>
    </w:tbl>
    <w:p w14:paraId="2D36794C" w14:textId="77777777" w:rsidR="008E5717" w:rsidRDefault="008E5717" w:rsidP="008E5717">
      <w:pPr>
        <w:pStyle w:val="ListParagraph"/>
        <w:ind w:left="360"/>
        <w:rPr>
          <w:rFonts w:ascii="Arial" w:hAnsi="Arial" w:cs="Arial"/>
          <w:b/>
          <w:color w:val="4472C4" w:themeColor="accent1"/>
          <w:sz w:val="24"/>
          <w:szCs w:val="24"/>
        </w:rPr>
      </w:pPr>
    </w:p>
    <w:p w14:paraId="1DD82C88" w14:textId="77777777" w:rsidR="008E5717" w:rsidRPr="00C51AE0" w:rsidRDefault="008E5717" w:rsidP="008E5717">
      <w:pPr>
        <w:pStyle w:val="ListParagraph"/>
        <w:numPr>
          <w:ilvl w:val="0"/>
          <w:numId w:val="2"/>
        </w:numPr>
        <w:rPr>
          <w:rFonts w:ascii="Arial" w:hAnsi="Arial" w:cs="Arial"/>
          <w:b/>
          <w:color w:val="4472C4" w:themeColor="accent1"/>
          <w:sz w:val="24"/>
          <w:szCs w:val="24"/>
        </w:rPr>
      </w:pPr>
      <w:r w:rsidRPr="00C51AE0">
        <w:rPr>
          <w:rFonts w:ascii="Arial" w:hAnsi="Arial" w:cs="Arial"/>
          <w:b/>
          <w:color w:val="4472C4" w:themeColor="accent1"/>
          <w:sz w:val="24"/>
          <w:szCs w:val="24"/>
        </w:rPr>
        <w:t>Vulnerability Factors</w:t>
      </w:r>
    </w:p>
    <w:p w14:paraId="093121AB" w14:textId="77777777" w:rsidR="008E5717" w:rsidRPr="00381AF0" w:rsidRDefault="008E5717" w:rsidP="008E5717">
      <w:pPr>
        <w:rPr>
          <w:rFonts w:ascii="Arial" w:hAnsi="Arial" w:cs="Arial"/>
          <w:b/>
          <w:color w:val="4472C4" w:themeColor="accent1"/>
          <w:sz w:val="24"/>
          <w:szCs w:val="24"/>
        </w:rPr>
      </w:pPr>
      <w:r w:rsidRPr="00381AF0">
        <w:rPr>
          <w:rFonts w:ascii="Arial" w:hAnsi="Arial" w:cs="Arial"/>
          <w:b/>
          <w:color w:val="4472C4" w:themeColor="accent1"/>
          <w:sz w:val="24"/>
          <w:szCs w:val="24"/>
        </w:rPr>
        <w:t>Presence of these factors indicate an increased risk of sexual</w:t>
      </w:r>
      <w:r>
        <w:rPr>
          <w:rFonts w:ascii="Arial" w:hAnsi="Arial" w:cs="Arial"/>
          <w:b/>
          <w:color w:val="4472C4" w:themeColor="accent1"/>
          <w:sz w:val="24"/>
          <w:szCs w:val="24"/>
        </w:rPr>
        <w:t xml:space="preserve"> / criminal</w:t>
      </w:r>
      <w:r w:rsidRPr="00381AF0">
        <w:rPr>
          <w:rFonts w:ascii="Arial" w:hAnsi="Arial" w:cs="Arial"/>
          <w:b/>
          <w:color w:val="4472C4" w:themeColor="accent1"/>
          <w:sz w:val="24"/>
          <w:szCs w:val="24"/>
        </w:rPr>
        <w:t xml:space="preserve"> exploitation taking place.</w:t>
      </w:r>
    </w:p>
    <w:tbl>
      <w:tblPr>
        <w:tblStyle w:val="TableGrid"/>
        <w:tblW w:w="94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513"/>
        <w:gridCol w:w="849"/>
        <w:gridCol w:w="847"/>
        <w:gridCol w:w="851"/>
        <w:gridCol w:w="2343"/>
      </w:tblGrid>
      <w:tr w:rsidR="008E5717" w14:paraId="7EE770E9" w14:textId="77777777" w:rsidTr="7A409C28">
        <w:tc>
          <w:tcPr>
            <w:tcW w:w="4513"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3CE562CE" w14:textId="77777777" w:rsidR="008E5717" w:rsidRDefault="008E5717" w:rsidP="00AD4298">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470C4FD4" w14:textId="77777777" w:rsidR="008E5717" w:rsidRDefault="008E5717" w:rsidP="00AD4298">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3E5F4D6F" w14:textId="77777777" w:rsidR="008E5717" w:rsidRDefault="008E5717" w:rsidP="00AD4298">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692A77DC" w14:textId="77777777" w:rsidR="008E5717" w:rsidRDefault="008E5717" w:rsidP="7A409C28">
            <w:pPr>
              <w:rPr>
                <w:rFonts w:ascii="Arial" w:hAnsi="Arial" w:cs="Arial"/>
                <w:b/>
                <w:bCs/>
                <w:sz w:val="24"/>
                <w:szCs w:val="24"/>
              </w:rPr>
            </w:pPr>
            <w:bookmarkStart w:id="0" w:name="_Int_dupScYZj"/>
            <w:r w:rsidRPr="7A409C28">
              <w:rPr>
                <w:rFonts w:ascii="Arial" w:hAnsi="Arial" w:cs="Arial"/>
                <w:b/>
                <w:bCs/>
                <w:sz w:val="24"/>
                <w:szCs w:val="24"/>
              </w:rPr>
              <w:t>Don’t</w:t>
            </w:r>
            <w:bookmarkEnd w:id="0"/>
            <w:r w:rsidRPr="7A409C28">
              <w:rPr>
                <w:rFonts w:ascii="Arial" w:hAnsi="Arial" w:cs="Arial"/>
                <w:b/>
                <w:bCs/>
                <w:sz w:val="24"/>
                <w:szCs w:val="24"/>
              </w:rPr>
              <w:t xml:space="preserve"> know</w:t>
            </w:r>
          </w:p>
        </w:tc>
        <w:tc>
          <w:tcPr>
            <w:tcW w:w="2343"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1D451947" w14:textId="77777777" w:rsidR="008E5717" w:rsidRPr="007600AE" w:rsidRDefault="008E5717" w:rsidP="00AD4298">
            <w:pPr>
              <w:rPr>
                <w:rFonts w:ascii="Arial" w:hAnsi="Arial" w:cs="Arial"/>
                <w:b/>
                <w:sz w:val="24"/>
                <w:szCs w:val="24"/>
              </w:rPr>
            </w:pPr>
            <w:r w:rsidRPr="007600AE">
              <w:rPr>
                <w:rFonts w:ascii="Arial" w:hAnsi="Arial" w:cs="Arial"/>
                <w:b/>
                <w:sz w:val="24"/>
                <w:szCs w:val="24"/>
              </w:rPr>
              <w:t>Detail</w:t>
            </w:r>
          </w:p>
        </w:tc>
      </w:tr>
      <w:tr w:rsidR="008E5717" w14:paraId="23443490"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FE39CB9"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Isolation, lack of supportive social networks</w:t>
            </w:r>
          </w:p>
        </w:tc>
        <w:sdt>
          <w:sdtPr>
            <w:rPr>
              <w:rFonts w:ascii="Arial" w:hAnsi="Arial" w:cs="Arial"/>
              <w:b/>
              <w:sz w:val="24"/>
              <w:szCs w:val="24"/>
            </w:rPr>
            <w:id w:val="187062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002546"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455567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A2AD84"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98171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E79EE9"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1C81115" w14:textId="77777777" w:rsidR="008E5717" w:rsidRDefault="008E5717" w:rsidP="00AD4298">
            <w:pPr>
              <w:rPr>
                <w:rFonts w:ascii="Arial" w:hAnsi="Arial" w:cs="Arial"/>
                <w:b/>
                <w:sz w:val="24"/>
                <w:szCs w:val="24"/>
              </w:rPr>
            </w:pPr>
          </w:p>
        </w:tc>
      </w:tr>
      <w:tr w:rsidR="008E5717" w14:paraId="711C338D"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AA13B60"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Breakdown of family relationships</w:t>
            </w:r>
          </w:p>
        </w:tc>
        <w:sdt>
          <w:sdtPr>
            <w:rPr>
              <w:rFonts w:ascii="Arial" w:hAnsi="Arial" w:cs="Arial"/>
              <w:b/>
              <w:sz w:val="24"/>
              <w:szCs w:val="24"/>
            </w:rPr>
            <w:id w:val="-145247448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6F9B27"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793486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A019BB"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40475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30810B9"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76515D" w14:textId="77777777" w:rsidR="008E5717" w:rsidRDefault="008E5717" w:rsidP="00AD4298">
            <w:pPr>
              <w:rPr>
                <w:rFonts w:ascii="Arial" w:hAnsi="Arial" w:cs="Arial"/>
                <w:b/>
                <w:sz w:val="24"/>
                <w:szCs w:val="24"/>
              </w:rPr>
            </w:pPr>
          </w:p>
        </w:tc>
      </w:tr>
      <w:tr w:rsidR="008E5717" w14:paraId="55646EE8"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1F28F19" w14:textId="35C9FF73" w:rsidR="008E5717" w:rsidRPr="00F43753" w:rsidRDefault="008E5717" w:rsidP="00AD4298">
            <w:pPr>
              <w:pStyle w:val="ListParagraph"/>
              <w:numPr>
                <w:ilvl w:val="0"/>
                <w:numId w:val="1"/>
              </w:numPr>
              <w:rPr>
                <w:rFonts w:ascii="Arial" w:hAnsi="Arial" w:cs="Arial"/>
                <w:sz w:val="24"/>
                <w:szCs w:val="24"/>
              </w:rPr>
            </w:pPr>
            <w:r w:rsidRPr="7A409C28">
              <w:rPr>
                <w:rFonts w:ascii="Arial" w:hAnsi="Arial" w:cs="Arial"/>
                <w:sz w:val="24"/>
                <w:szCs w:val="24"/>
              </w:rPr>
              <w:t>Lack of engagement / inconsistent engagement with formal support networks (</w:t>
            </w:r>
            <w:r w:rsidR="6F38801B" w:rsidRPr="7A409C28">
              <w:rPr>
                <w:rFonts w:ascii="Arial" w:hAnsi="Arial" w:cs="Arial"/>
                <w:sz w:val="24"/>
                <w:szCs w:val="24"/>
              </w:rPr>
              <w:t>i.e.,</w:t>
            </w:r>
            <w:r w:rsidRPr="7A409C28">
              <w:rPr>
                <w:rFonts w:ascii="Arial" w:hAnsi="Arial" w:cs="Arial"/>
                <w:sz w:val="24"/>
                <w:szCs w:val="24"/>
              </w:rPr>
              <w:t xml:space="preserve"> often misses appointments)</w:t>
            </w:r>
          </w:p>
        </w:tc>
        <w:sdt>
          <w:sdtPr>
            <w:rPr>
              <w:rFonts w:ascii="Arial" w:hAnsi="Arial" w:cs="Arial"/>
              <w:b/>
              <w:sz w:val="24"/>
              <w:szCs w:val="24"/>
            </w:rPr>
            <w:id w:val="18622411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1689B0F"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03152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115449"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4377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DB3315"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43A02A" w14:textId="77777777" w:rsidR="008E5717" w:rsidRDefault="008E5717" w:rsidP="00AD4298">
            <w:pPr>
              <w:rPr>
                <w:rFonts w:ascii="Arial" w:hAnsi="Arial" w:cs="Arial"/>
                <w:b/>
                <w:sz w:val="24"/>
                <w:szCs w:val="24"/>
              </w:rPr>
            </w:pPr>
          </w:p>
        </w:tc>
      </w:tr>
      <w:tr w:rsidR="008E5717" w14:paraId="5C6030C7"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8FF99AB"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Friends/peers are victims of sexual / criminal exploitation</w:t>
            </w:r>
          </w:p>
        </w:tc>
        <w:sdt>
          <w:sdtPr>
            <w:rPr>
              <w:rFonts w:ascii="Arial" w:hAnsi="Arial" w:cs="Arial"/>
              <w:b/>
              <w:sz w:val="24"/>
              <w:szCs w:val="24"/>
            </w:rPr>
            <w:id w:val="-7261496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0B6F15D"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19481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565820"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038822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7F8736"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372F650" w14:textId="77777777" w:rsidR="008E5717" w:rsidRDefault="008E5717" w:rsidP="00AD4298">
            <w:pPr>
              <w:rPr>
                <w:rFonts w:ascii="Arial" w:hAnsi="Arial" w:cs="Arial"/>
                <w:b/>
                <w:sz w:val="24"/>
                <w:szCs w:val="24"/>
              </w:rPr>
            </w:pPr>
          </w:p>
        </w:tc>
      </w:tr>
      <w:tr w:rsidR="00A37DFD" w14:paraId="4B064BFE"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CC86465" w14:textId="3C0ED399" w:rsidR="00A37DFD" w:rsidRDefault="00A37DFD" w:rsidP="00A37DFD">
            <w:pPr>
              <w:pStyle w:val="ListParagraph"/>
              <w:numPr>
                <w:ilvl w:val="0"/>
                <w:numId w:val="1"/>
              </w:numPr>
              <w:rPr>
                <w:rFonts w:ascii="Arial" w:hAnsi="Arial" w:cs="Arial"/>
                <w:sz w:val="24"/>
                <w:szCs w:val="24"/>
              </w:rPr>
            </w:pPr>
            <w:r>
              <w:rPr>
                <w:rFonts w:ascii="Arial" w:hAnsi="Arial" w:cs="Arial"/>
                <w:sz w:val="24"/>
                <w:szCs w:val="24"/>
              </w:rPr>
              <w:t>History of involvement with criminal justice services</w:t>
            </w:r>
          </w:p>
        </w:tc>
        <w:sdt>
          <w:sdtPr>
            <w:rPr>
              <w:rFonts w:ascii="Arial" w:hAnsi="Arial" w:cs="Arial"/>
              <w:b/>
              <w:sz w:val="24"/>
              <w:szCs w:val="24"/>
            </w:rPr>
            <w:id w:val="198890335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EC04A89" w14:textId="2BD6AF2D" w:rsidR="00A37DFD" w:rsidRDefault="00A37DFD" w:rsidP="00A37DFD">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4473109"/>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F84D6C" w14:textId="660B0BA4" w:rsidR="00A37DFD" w:rsidRDefault="00A37DFD" w:rsidP="00A37DFD">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808081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DBF188E" w14:textId="50CA788E" w:rsidR="00A37DFD" w:rsidRDefault="00A37DFD" w:rsidP="00A37DFD">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1DBDC6" w14:textId="77777777" w:rsidR="00A37DFD" w:rsidRDefault="00A37DFD" w:rsidP="00A37DFD">
            <w:pPr>
              <w:rPr>
                <w:rFonts w:ascii="Arial" w:hAnsi="Arial" w:cs="Arial"/>
                <w:b/>
                <w:sz w:val="24"/>
                <w:szCs w:val="24"/>
              </w:rPr>
            </w:pPr>
          </w:p>
        </w:tc>
      </w:tr>
      <w:tr w:rsidR="008E5717" w14:paraId="015A3AB8"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13C3AB3"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History of local authority care</w:t>
            </w:r>
          </w:p>
        </w:tc>
        <w:sdt>
          <w:sdtPr>
            <w:rPr>
              <w:rFonts w:ascii="Arial" w:hAnsi="Arial" w:cs="Arial"/>
              <w:b/>
              <w:sz w:val="24"/>
              <w:szCs w:val="24"/>
            </w:rPr>
            <w:id w:val="-13711790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A4E143"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582470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662811D"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689333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FFEABD"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3DD06C9" w14:textId="77777777" w:rsidR="008E5717" w:rsidRDefault="008E5717" w:rsidP="00AD4298">
            <w:pPr>
              <w:rPr>
                <w:rFonts w:ascii="Arial" w:hAnsi="Arial" w:cs="Arial"/>
                <w:b/>
                <w:sz w:val="24"/>
                <w:szCs w:val="24"/>
              </w:rPr>
            </w:pPr>
          </w:p>
        </w:tc>
      </w:tr>
      <w:tr w:rsidR="008E5717" w14:paraId="71E2BBE2"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D8B5552"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History of abuse (including as a child)</w:t>
            </w:r>
          </w:p>
        </w:tc>
        <w:sdt>
          <w:sdtPr>
            <w:rPr>
              <w:rFonts w:ascii="Arial" w:hAnsi="Arial" w:cs="Arial"/>
              <w:b/>
              <w:sz w:val="24"/>
              <w:szCs w:val="24"/>
            </w:rPr>
            <w:id w:val="-211442378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5518A2"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902293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C9EEF2C"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9270475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84A292D"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1A740B" w14:textId="77777777" w:rsidR="008E5717" w:rsidRDefault="008E5717" w:rsidP="00AD4298">
            <w:pPr>
              <w:rPr>
                <w:rFonts w:ascii="Arial" w:hAnsi="Arial" w:cs="Arial"/>
                <w:b/>
                <w:sz w:val="24"/>
                <w:szCs w:val="24"/>
              </w:rPr>
            </w:pPr>
          </w:p>
        </w:tc>
      </w:tr>
      <w:tr w:rsidR="008E5717" w14:paraId="71E6B117"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24ED0E7"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Low self-esteem</w:t>
            </w:r>
          </w:p>
        </w:tc>
        <w:sdt>
          <w:sdtPr>
            <w:rPr>
              <w:rFonts w:ascii="Arial" w:hAnsi="Arial" w:cs="Arial"/>
              <w:b/>
              <w:sz w:val="24"/>
              <w:szCs w:val="24"/>
            </w:rPr>
            <w:id w:val="208549530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4B0F4E0"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402463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3AF0FBD"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23677804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DFBA1BE"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978FF4B" w14:textId="77777777" w:rsidR="008E5717" w:rsidRDefault="008E5717" w:rsidP="00AD4298">
            <w:pPr>
              <w:rPr>
                <w:rFonts w:ascii="Arial" w:hAnsi="Arial" w:cs="Arial"/>
                <w:b/>
                <w:sz w:val="24"/>
                <w:szCs w:val="24"/>
              </w:rPr>
            </w:pPr>
          </w:p>
        </w:tc>
      </w:tr>
      <w:tr w:rsidR="008E5717" w14:paraId="5382B099"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A24BF2F"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Bereavement or loss</w:t>
            </w:r>
          </w:p>
        </w:tc>
        <w:sdt>
          <w:sdtPr>
            <w:rPr>
              <w:rFonts w:ascii="Arial" w:hAnsi="Arial" w:cs="Arial"/>
              <w:b/>
              <w:sz w:val="24"/>
              <w:szCs w:val="24"/>
            </w:rPr>
            <w:id w:val="106475427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C7436B"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04143778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D723571" w14:textId="77777777" w:rsidR="008E5717" w:rsidRDefault="008E5717" w:rsidP="00AD4298">
                <w:pPr>
                  <w:jc w:val="center"/>
                </w:pPr>
                <w:r>
                  <w:rPr>
                    <w:rFonts w:ascii="MS Gothic" w:eastAsia="MS Gothic" w:hAnsi="MS Gothic" w:cs="Arial" w:hint="eastAsia"/>
                    <w:b/>
                    <w:sz w:val="24"/>
                    <w:szCs w:val="24"/>
                  </w:rPr>
                  <w:t>☐</w:t>
                </w:r>
              </w:p>
            </w:tc>
          </w:sdtContent>
        </w:sdt>
        <w:sdt>
          <w:sdtPr>
            <w:rPr>
              <w:rFonts w:ascii="Arial" w:hAnsi="Arial" w:cs="Arial"/>
              <w:b/>
              <w:sz w:val="24"/>
              <w:szCs w:val="24"/>
            </w:rPr>
            <w:id w:val="6306761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178F42A"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83BA701" w14:textId="77777777" w:rsidR="008E5717" w:rsidRDefault="008E5717" w:rsidP="00AD4298">
            <w:pPr>
              <w:rPr>
                <w:rFonts w:ascii="Arial" w:hAnsi="Arial" w:cs="Arial"/>
                <w:b/>
                <w:sz w:val="24"/>
                <w:szCs w:val="24"/>
              </w:rPr>
            </w:pPr>
          </w:p>
        </w:tc>
      </w:tr>
      <w:tr w:rsidR="008E5717" w14:paraId="7E8A0B71"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7BDB240"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Dependency on alleged perpetrator(s)</w:t>
            </w:r>
          </w:p>
        </w:tc>
        <w:sdt>
          <w:sdtPr>
            <w:rPr>
              <w:rFonts w:ascii="Arial" w:hAnsi="Arial" w:cs="Arial"/>
              <w:b/>
              <w:sz w:val="24"/>
              <w:szCs w:val="24"/>
            </w:rPr>
            <w:id w:val="13429723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36C24D5"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404007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6CDC238" w14:textId="77777777" w:rsidR="008E5717" w:rsidRDefault="008E5717" w:rsidP="00AD4298">
                <w:pPr>
                  <w:jc w:val="center"/>
                </w:pPr>
                <w:r>
                  <w:rPr>
                    <w:rFonts w:ascii="MS Gothic" w:eastAsia="MS Gothic" w:hAnsi="MS Gothic" w:cs="Arial" w:hint="eastAsia"/>
                    <w:b/>
                    <w:sz w:val="24"/>
                    <w:szCs w:val="24"/>
                  </w:rPr>
                  <w:t>☐</w:t>
                </w:r>
              </w:p>
            </w:tc>
          </w:sdtContent>
        </w:sdt>
        <w:sdt>
          <w:sdtPr>
            <w:rPr>
              <w:rFonts w:ascii="Arial" w:hAnsi="Arial" w:cs="Arial"/>
              <w:b/>
              <w:sz w:val="24"/>
              <w:szCs w:val="24"/>
            </w:rPr>
            <w:id w:val="213027553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EA092B9"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129756A" w14:textId="77777777" w:rsidR="008E5717" w:rsidRDefault="008E5717" w:rsidP="00AD4298">
            <w:pPr>
              <w:rPr>
                <w:rFonts w:ascii="Arial" w:hAnsi="Arial" w:cs="Arial"/>
                <w:b/>
                <w:sz w:val="24"/>
                <w:szCs w:val="24"/>
              </w:rPr>
            </w:pPr>
          </w:p>
        </w:tc>
      </w:tr>
      <w:tr w:rsidR="008E5717" w14:paraId="706F4F03"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0E5E723" w14:textId="77777777" w:rsidR="008E5717" w:rsidRPr="00AD5989" w:rsidRDefault="008E5717" w:rsidP="00AD4298">
            <w:pPr>
              <w:pStyle w:val="ListParagraph"/>
              <w:numPr>
                <w:ilvl w:val="0"/>
                <w:numId w:val="1"/>
              </w:numPr>
              <w:rPr>
                <w:rFonts w:ascii="Arial" w:hAnsi="Arial" w:cs="Arial"/>
                <w:sz w:val="24"/>
                <w:szCs w:val="24"/>
              </w:rPr>
            </w:pPr>
            <w:r w:rsidRPr="00AD5989">
              <w:rPr>
                <w:rFonts w:ascii="Arial" w:hAnsi="Arial" w:cs="Arial"/>
                <w:sz w:val="24"/>
                <w:szCs w:val="24"/>
              </w:rPr>
              <w:t>Having a physical or learning disability/difficulty</w:t>
            </w:r>
          </w:p>
        </w:tc>
        <w:sdt>
          <w:sdtPr>
            <w:rPr>
              <w:rFonts w:ascii="Arial" w:hAnsi="Arial" w:cs="Arial"/>
              <w:b/>
              <w:sz w:val="24"/>
              <w:szCs w:val="24"/>
            </w:rPr>
            <w:id w:val="153369228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EE0F192"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46565736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A04F4B" w14:textId="77777777" w:rsidR="008E5717" w:rsidRPr="000E0737"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2780861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0EE79A" w14:textId="77777777" w:rsidR="008E5717" w:rsidRPr="007B1AA5"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9D80CC8" w14:textId="77777777" w:rsidR="008E5717" w:rsidRDefault="008E5717" w:rsidP="00AD4298">
            <w:pPr>
              <w:rPr>
                <w:rFonts w:ascii="Arial" w:hAnsi="Arial" w:cs="Arial"/>
                <w:b/>
                <w:sz w:val="24"/>
                <w:szCs w:val="24"/>
              </w:rPr>
            </w:pPr>
          </w:p>
        </w:tc>
      </w:tr>
      <w:tr w:rsidR="001755DD" w14:paraId="53F1F029"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93717C1" w14:textId="77777777" w:rsidR="001755DD" w:rsidRPr="00950B98" w:rsidRDefault="001755DD" w:rsidP="001755DD">
            <w:pPr>
              <w:pStyle w:val="ListParagraph"/>
              <w:numPr>
                <w:ilvl w:val="0"/>
                <w:numId w:val="1"/>
              </w:numPr>
              <w:rPr>
                <w:rFonts w:ascii="Arial" w:hAnsi="Arial" w:cs="Arial"/>
                <w:sz w:val="24"/>
                <w:szCs w:val="24"/>
              </w:rPr>
            </w:pPr>
            <w:r w:rsidRPr="00950B98">
              <w:rPr>
                <w:rFonts w:ascii="Arial" w:hAnsi="Arial" w:cs="Arial"/>
                <w:sz w:val="24"/>
                <w:szCs w:val="24"/>
              </w:rPr>
              <w:t>Having metal health</w:t>
            </w:r>
            <w:r>
              <w:rPr>
                <w:rFonts w:ascii="Arial" w:hAnsi="Arial" w:cs="Arial"/>
                <w:sz w:val="24"/>
                <w:szCs w:val="24"/>
              </w:rPr>
              <w:t xml:space="preserve"> needs</w:t>
            </w:r>
            <w:r w:rsidRPr="00950B98">
              <w:rPr>
                <w:rFonts w:ascii="Arial" w:hAnsi="Arial" w:cs="Arial"/>
                <w:sz w:val="24"/>
                <w:szCs w:val="24"/>
              </w:rPr>
              <w:t xml:space="preserve"> or substance misuse issues</w:t>
            </w:r>
          </w:p>
        </w:tc>
        <w:sdt>
          <w:sdtPr>
            <w:rPr>
              <w:rFonts w:ascii="Arial" w:hAnsi="Arial" w:cs="Arial"/>
              <w:b/>
              <w:sz w:val="24"/>
              <w:szCs w:val="24"/>
            </w:rPr>
            <w:id w:val="172810445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973615" w14:textId="08EBF1FF"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01668042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1029DEB" w14:textId="5EAF79E2"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39101083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71157D" w14:textId="0CE3C06D"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9524370" w14:textId="77777777" w:rsidR="001755DD" w:rsidRDefault="001755DD" w:rsidP="001755DD">
            <w:pPr>
              <w:rPr>
                <w:rFonts w:ascii="Arial" w:hAnsi="Arial" w:cs="Arial"/>
                <w:b/>
                <w:sz w:val="24"/>
                <w:szCs w:val="24"/>
              </w:rPr>
            </w:pPr>
          </w:p>
        </w:tc>
      </w:tr>
      <w:tr w:rsidR="008E5717" w14:paraId="17334320"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39731E2"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Unstable housing situation </w:t>
            </w:r>
          </w:p>
        </w:tc>
        <w:sdt>
          <w:sdtPr>
            <w:rPr>
              <w:rFonts w:ascii="Arial" w:hAnsi="Arial" w:cs="Arial"/>
              <w:b/>
              <w:sz w:val="24"/>
              <w:szCs w:val="24"/>
            </w:rPr>
            <w:id w:val="154333129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A616E89" w14:textId="2CC524A5" w:rsidR="008E5717" w:rsidRPr="00627974" w:rsidRDefault="00CB4D5B"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5699563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DA69E4"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5027801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41D2DC9"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726FAE" w14:textId="77777777" w:rsidR="008E5717" w:rsidRDefault="008E5717" w:rsidP="00AD4298">
            <w:pPr>
              <w:rPr>
                <w:rFonts w:ascii="Arial" w:hAnsi="Arial" w:cs="Arial"/>
                <w:b/>
                <w:sz w:val="24"/>
                <w:szCs w:val="24"/>
              </w:rPr>
            </w:pPr>
          </w:p>
        </w:tc>
      </w:tr>
      <w:tr w:rsidR="001755DD" w14:paraId="6CF29FEC"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4A2DF18" w14:textId="77777777" w:rsidR="001755DD" w:rsidRDefault="001755DD" w:rsidP="001755DD">
            <w:pPr>
              <w:pStyle w:val="ListParagraph"/>
              <w:numPr>
                <w:ilvl w:val="0"/>
                <w:numId w:val="1"/>
              </w:numPr>
              <w:rPr>
                <w:rFonts w:ascii="Arial" w:hAnsi="Arial" w:cs="Arial"/>
                <w:sz w:val="24"/>
                <w:szCs w:val="24"/>
              </w:rPr>
            </w:pPr>
            <w:r>
              <w:rPr>
                <w:rFonts w:ascii="Arial" w:hAnsi="Arial" w:cs="Arial"/>
                <w:sz w:val="24"/>
                <w:szCs w:val="24"/>
              </w:rPr>
              <w:t xml:space="preserve">Economic vulnerability </w:t>
            </w:r>
          </w:p>
        </w:tc>
        <w:sdt>
          <w:sdtPr>
            <w:rPr>
              <w:rFonts w:ascii="Arial" w:hAnsi="Arial" w:cs="Arial"/>
              <w:b/>
              <w:sz w:val="24"/>
              <w:szCs w:val="24"/>
            </w:rPr>
            <w:id w:val="160283589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755659A" w14:textId="486CE50B"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05418819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2277C2B" w14:textId="149BC25F"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59575913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D35270" w14:textId="367C7527"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90E8434" w14:textId="77777777" w:rsidR="001755DD" w:rsidRDefault="001755DD" w:rsidP="001755DD">
            <w:pPr>
              <w:rPr>
                <w:rFonts w:ascii="Arial" w:hAnsi="Arial" w:cs="Arial"/>
                <w:b/>
                <w:sz w:val="24"/>
                <w:szCs w:val="24"/>
              </w:rPr>
            </w:pPr>
          </w:p>
        </w:tc>
      </w:tr>
    </w:tbl>
    <w:p w14:paraId="32EE0331" w14:textId="77777777" w:rsidR="008E5717" w:rsidRDefault="008E5717" w:rsidP="008E5717">
      <w:pPr>
        <w:rPr>
          <w:rFonts w:ascii="Arial" w:hAnsi="Arial" w:cs="Arial"/>
          <w:b/>
          <w:sz w:val="24"/>
          <w:szCs w:val="24"/>
        </w:rPr>
      </w:pPr>
    </w:p>
    <w:p w14:paraId="6FFD3C59" w14:textId="77777777" w:rsidR="008E5717" w:rsidRDefault="008E5717" w:rsidP="008E5717">
      <w:pPr>
        <w:rPr>
          <w:rFonts w:ascii="Arial" w:hAnsi="Arial" w:cs="Arial"/>
          <w:b/>
          <w:sz w:val="24"/>
          <w:szCs w:val="24"/>
        </w:rPr>
      </w:pPr>
    </w:p>
    <w:p w14:paraId="61012275" w14:textId="77777777" w:rsidR="008E5717" w:rsidRPr="00381AF0" w:rsidRDefault="008E5717" w:rsidP="008E5717">
      <w:pPr>
        <w:pStyle w:val="ListParagraph"/>
        <w:numPr>
          <w:ilvl w:val="0"/>
          <w:numId w:val="2"/>
        </w:numPr>
        <w:rPr>
          <w:rFonts w:ascii="Arial" w:hAnsi="Arial" w:cs="Arial"/>
          <w:b/>
          <w:color w:val="4472C4" w:themeColor="accent1"/>
          <w:sz w:val="24"/>
          <w:szCs w:val="24"/>
        </w:rPr>
      </w:pPr>
      <w:r w:rsidRPr="00C51AE0">
        <w:rPr>
          <w:rFonts w:ascii="Arial" w:hAnsi="Arial" w:cs="Arial"/>
          <w:b/>
          <w:color w:val="4472C4" w:themeColor="accent1"/>
          <w:sz w:val="24"/>
          <w:szCs w:val="24"/>
        </w:rPr>
        <w:lastRenderedPageBreak/>
        <w:t xml:space="preserve">At Risk Indicators </w:t>
      </w:r>
    </w:p>
    <w:p w14:paraId="0393D3B9" w14:textId="77777777" w:rsidR="008E5717" w:rsidRPr="00381AF0" w:rsidRDefault="008E5717" w:rsidP="008E5717">
      <w:pPr>
        <w:rPr>
          <w:rFonts w:ascii="Arial" w:hAnsi="Arial" w:cs="Arial"/>
          <w:b/>
          <w:color w:val="4472C4" w:themeColor="accent1"/>
          <w:sz w:val="24"/>
          <w:szCs w:val="24"/>
        </w:rPr>
      </w:pPr>
      <w:r w:rsidRPr="00381AF0">
        <w:rPr>
          <w:rFonts w:ascii="Arial" w:hAnsi="Arial" w:cs="Arial"/>
          <w:b/>
          <w:color w:val="4472C4" w:themeColor="accent1"/>
          <w:sz w:val="24"/>
          <w:szCs w:val="24"/>
        </w:rPr>
        <w:t xml:space="preserve">Presence of these indicators detect identifiable features of sexual </w:t>
      </w:r>
      <w:r>
        <w:rPr>
          <w:rFonts w:ascii="Arial" w:hAnsi="Arial" w:cs="Arial"/>
          <w:b/>
          <w:color w:val="4472C4" w:themeColor="accent1"/>
          <w:sz w:val="24"/>
          <w:szCs w:val="24"/>
        </w:rPr>
        <w:t xml:space="preserve">/ criminal </w:t>
      </w:r>
      <w:r w:rsidRPr="00381AF0">
        <w:rPr>
          <w:rFonts w:ascii="Arial" w:hAnsi="Arial" w:cs="Arial"/>
          <w:b/>
          <w:color w:val="4472C4" w:themeColor="accent1"/>
          <w:sz w:val="24"/>
          <w:szCs w:val="24"/>
        </w:rPr>
        <w:t>exploitation.</w:t>
      </w:r>
    </w:p>
    <w:tbl>
      <w:tblPr>
        <w:tblStyle w:val="TableGrid"/>
        <w:tblW w:w="94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513"/>
        <w:gridCol w:w="849"/>
        <w:gridCol w:w="847"/>
        <w:gridCol w:w="851"/>
        <w:gridCol w:w="2344"/>
      </w:tblGrid>
      <w:tr w:rsidR="008E5717" w14:paraId="094A1D09" w14:textId="77777777" w:rsidTr="7A409C28">
        <w:tc>
          <w:tcPr>
            <w:tcW w:w="4513"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592E254A" w14:textId="77777777" w:rsidR="008E5717" w:rsidRDefault="008E5717" w:rsidP="00AD4298">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A5973DA" w14:textId="77777777" w:rsidR="008E5717" w:rsidRDefault="008E5717" w:rsidP="00AD4298">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34BE6895" w14:textId="77777777" w:rsidR="008E5717" w:rsidRDefault="008E5717" w:rsidP="00AD4298">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07BEF5AC" w14:textId="77777777" w:rsidR="008E5717" w:rsidRDefault="008E5717" w:rsidP="7A409C28">
            <w:pPr>
              <w:rPr>
                <w:rFonts w:ascii="Arial" w:hAnsi="Arial" w:cs="Arial"/>
                <w:b/>
                <w:bCs/>
                <w:sz w:val="24"/>
                <w:szCs w:val="24"/>
              </w:rPr>
            </w:pPr>
            <w:bookmarkStart w:id="1" w:name="_Int_dy322Qvr"/>
            <w:r w:rsidRPr="7A409C28">
              <w:rPr>
                <w:rFonts w:ascii="Arial" w:hAnsi="Arial" w:cs="Arial"/>
                <w:b/>
                <w:bCs/>
                <w:sz w:val="24"/>
                <w:szCs w:val="24"/>
              </w:rPr>
              <w:t>Don’t</w:t>
            </w:r>
            <w:bookmarkEnd w:id="1"/>
            <w:r w:rsidRPr="7A409C28">
              <w:rPr>
                <w:rFonts w:ascii="Arial" w:hAnsi="Arial" w:cs="Arial"/>
                <w:b/>
                <w:bCs/>
                <w:sz w:val="24"/>
                <w:szCs w:val="24"/>
              </w:rPr>
              <w:t xml:space="preserve"> know</w:t>
            </w:r>
          </w:p>
        </w:tc>
        <w:tc>
          <w:tcPr>
            <w:tcW w:w="2344"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43E37D48" w14:textId="77777777" w:rsidR="008E5717" w:rsidRDefault="008E5717" w:rsidP="00AD4298">
            <w:pPr>
              <w:rPr>
                <w:rFonts w:ascii="Arial" w:hAnsi="Arial" w:cs="Arial"/>
                <w:b/>
                <w:sz w:val="24"/>
                <w:szCs w:val="24"/>
              </w:rPr>
            </w:pPr>
            <w:r>
              <w:rPr>
                <w:rFonts w:ascii="Arial" w:hAnsi="Arial" w:cs="Arial"/>
                <w:b/>
                <w:sz w:val="24"/>
                <w:szCs w:val="24"/>
              </w:rPr>
              <w:t>Detail</w:t>
            </w:r>
          </w:p>
        </w:tc>
      </w:tr>
      <w:tr w:rsidR="008E5717" w14:paraId="19BD6E68"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B4888A1"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Forced or coerced into making decisions</w:t>
            </w:r>
          </w:p>
        </w:tc>
        <w:sdt>
          <w:sdtPr>
            <w:rPr>
              <w:rFonts w:ascii="Arial" w:hAnsi="Arial" w:cs="Arial"/>
              <w:b/>
              <w:sz w:val="24"/>
              <w:szCs w:val="24"/>
            </w:rPr>
            <w:id w:val="14039533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8AE88B1" w14:textId="77777777" w:rsidR="008E5717"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809251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BEC00C" w14:textId="77777777" w:rsidR="008E5717"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0613718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2DA6CB8" w14:textId="77777777" w:rsidR="008E5717"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8998F2" w14:textId="77777777" w:rsidR="008E5717" w:rsidRDefault="008E5717" w:rsidP="00AD4298">
            <w:pPr>
              <w:rPr>
                <w:rFonts w:ascii="Arial" w:hAnsi="Arial" w:cs="Arial"/>
                <w:b/>
                <w:sz w:val="24"/>
                <w:szCs w:val="24"/>
              </w:rPr>
            </w:pPr>
          </w:p>
        </w:tc>
      </w:tr>
      <w:tr w:rsidR="008E5717" w14:paraId="0BED2AEA"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341543D"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Going missing for periods of time</w:t>
            </w:r>
          </w:p>
        </w:tc>
        <w:sdt>
          <w:sdtPr>
            <w:rPr>
              <w:rFonts w:ascii="Arial" w:hAnsi="Arial" w:cs="Arial"/>
              <w:b/>
              <w:sz w:val="24"/>
              <w:szCs w:val="24"/>
            </w:rPr>
            <w:id w:val="121993550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497470"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35395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904C315"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47739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6BCC0AB"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23810E7" w14:textId="77777777" w:rsidR="008E5717" w:rsidRDefault="008E5717" w:rsidP="00AD4298">
            <w:pPr>
              <w:rPr>
                <w:rFonts w:ascii="Arial" w:hAnsi="Arial" w:cs="Arial"/>
                <w:b/>
                <w:sz w:val="24"/>
                <w:szCs w:val="24"/>
              </w:rPr>
            </w:pPr>
          </w:p>
        </w:tc>
      </w:tr>
      <w:tr w:rsidR="008E5717" w14:paraId="65E1AEB9"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49400F1"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Unexplained increase in possessions or money</w:t>
            </w:r>
          </w:p>
        </w:tc>
        <w:sdt>
          <w:sdtPr>
            <w:rPr>
              <w:rFonts w:ascii="Arial" w:hAnsi="Arial" w:cs="Arial"/>
              <w:b/>
              <w:sz w:val="24"/>
              <w:szCs w:val="24"/>
            </w:rPr>
            <w:id w:val="-79668538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CF4DE4A"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3976581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9009453"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40487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470D04"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CB3CA0" w14:textId="77777777" w:rsidR="008E5717" w:rsidRDefault="008E5717" w:rsidP="00AD4298">
            <w:pPr>
              <w:rPr>
                <w:rFonts w:ascii="Arial" w:hAnsi="Arial" w:cs="Arial"/>
                <w:b/>
                <w:sz w:val="24"/>
                <w:szCs w:val="24"/>
              </w:rPr>
            </w:pPr>
          </w:p>
        </w:tc>
      </w:tr>
      <w:tr w:rsidR="008E5717" w14:paraId="05659FB0"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DF8DEED" w14:textId="351916E1" w:rsidR="008E5717" w:rsidRPr="00D364D2" w:rsidRDefault="008E5717" w:rsidP="00AD4298">
            <w:pPr>
              <w:pStyle w:val="ListParagraph"/>
              <w:numPr>
                <w:ilvl w:val="0"/>
                <w:numId w:val="1"/>
              </w:numPr>
              <w:rPr>
                <w:rFonts w:ascii="Arial" w:hAnsi="Arial" w:cs="Arial"/>
                <w:sz w:val="24"/>
                <w:szCs w:val="24"/>
              </w:rPr>
            </w:pPr>
            <w:r w:rsidRPr="7A409C28">
              <w:rPr>
                <w:rFonts w:ascii="Arial" w:hAnsi="Arial" w:cs="Arial"/>
                <w:sz w:val="24"/>
                <w:szCs w:val="24"/>
              </w:rPr>
              <w:t xml:space="preserve">Reduced contact with family, </w:t>
            </w:r>
            <w:bookmarkStart w:id="2" w:name="_Int_AbP8ygjN"/>
            <w:r w:rsidR="253D9B10" w:rsidRPr="7A409C28">
              <w:rPr>
                <w:rFonts w:ascii="Arial" w:hAnsi="Arial" w:cs="Arial"/>
                <w:sz w:val="24"/>
                <w:szCs w:val="24"/>
              </w:rPr>
              <w:t>friends,</w:t>
            </w:r>
            <w:bookmarkEnd w:id="2"/>
            <w:r w:rsidRPr="7A409C28">
              <w:rPr>
                <w:rFonts w:ascii="Arial" w:hAnsi="Arial" w:cs="Arial"/>
                <w:sz w:val="24"/>
                <w:szCs w:val="24"/>
              </w:rPr>
              <w:t xml:space="preserve"> and other support networks.</w:t>
            </w:r>
          </w:p>
        </w:tc>
        <w:sdt>
          <w:sdtPr>
            <w:rPr>
              <w:rFonts w:ascii="Arial" w:hAnsi="Arial" w:cs="Arial"/>
              <w:b/>
              <w:sz w:val="24"/>
              <w:szCs w:val="24"/>
            </w:rPr>
            <w:id w:val="-133121116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F8CFD44"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49006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DD0B5F"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043751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0A041E"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84CCD1E" w14:textId="77777777" w:rsidR="008E5717" w:rsidRDefault="008E5717" w:rsidP="00AD4298">
            <w:pPr>
              <w:rPr>
                <w:rFonts w:ascii="Arial" w:hAnsi="Arial" w:cs="Arial"/>
                <w:b/>
                <w:sz w:val="24"/>
                <w:szCs w:val="24"/>
              </w:rPr>
            </w:pPr>
          </w:p>
        </w:tc>
      </w:tr>
      <w:tr w:rsidR="001755DD" w14:paraId="5639AC87"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6ABE7B9" w14:textId="77777777" w:rsidR="001755DD" w:rsidRDefault="001755DD" w:rsidP="001755DD">
            <w:pPr>
              <w:pStyle w:val="ListParagraph"/>
              <w:numPr>
                <w:ilvl w:val="0"/>
                <w:numId w:val="1"/>
              </w:numPr>
              <w:rPr>
                <w:rFonts w:ascii="Arial" w:hAnsi="Arial" w:cs="Arial"/>
                <w:sz w:val="24"/>
                <w:szCs w:val="24"/>
              </w:rPr>
            </w:pPr>
            <w:r>
              <w:rPr>
                <w:rFonts w:ascii="Arial" w:hAnsi="Arial" w:cs="Arial"/>
                <w:sz w:val="24"/>
                <w:szCs w:val="24"/>
              </w:rPr>
              <w:t xml:space="preserve">Concerns expressed by family/friends. </w:t>
            </w:r>
          </w:p>
        </w:tc>
        <w:sdt>
          <w:sdtPr>
            <w:rPr>
              <w:rFonts w:ascii="Arial" w:hAnsi="Arial" w:cs="Arial"/>
              <w:b/>
              <w:sz w:val="24"/>
              <w:szCs w:val="24"/>
            </w:rPr>
            <w:id w:val="54087116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BE5744F" w14:textId="077D8A75"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1015570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CABB4D9" w14:textId="763571E8"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97834620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459A83" w14:textId="7B5FD574"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345577A" w14:textId="77777777" w:rsidR="001755DD" w:rsidRDefault="001755DD" w:rsidP="001755DD">
            <w:pPr>
              <w:rPr>
                <w:rFonts w:ascii="Arial" w:hAnsi="Arial" w:cs="Arial"/>
                <w:b/>
                <w:sz w:val="24"/>
                <w:szCs w:val="24"/>
              </w:rPr>
            </w:pPr>
          </w:p>
        </w:tc>
      </w:tr>
      <w:tr w:rsidR="008E5717" w14:paraId="7EF77588"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D9C9347" w14:textId="486EBC11" w:rsidR="008E5717" w:rsidRPr="00D364D2" w:rsidRDefault="008E5717" w:rsidP="00AD4298">
            <w:pPr>
              <w:pStyle w:val="ListParagraph"/>
              <w:numPr>
                <w:ilvl w:val="0"/>
                <w:numId w:val="1"/>
              </w:numPr>
              <w:rPr>
                <w:rFonts w:ascii="Arial" w:hAnsi="Arial" w:cs="Arial"/>
                <w:sz w:val="24"/>
                <w:szCs w:val="24"/>
              </w:rPr>
            </w:pPr>
            <w:r w:rsidRPr="7A409C28">
              <w:rPr>
                <w:rFonts w:ascii="Arial" w:hAnsi="Arial" w:cs="Arial"/>
                <w:sz w:val="24"/>
                <w:szCs w:val="24"/>
              </w:rPr>
              <w:t>Use of internet, social media and mobile phone which is causing concern. (</w:t>
            </w:r>
            <w:r w:rsidR="1F6C8CF4" w:rsidRPr="7A409C28">
              <w:rPr>
                <w:rFonts w:ascii="Arial" w:hAnsi="Arial" w:cs="Arial"/>
                <w:sz w:val="24"/>
                <w:szCs w:val="24"/>
              </w:rPr>
              <w:t>e.g.,</w:t>
            </w:r>
            <w:r w:rsidRPr="7A409C28">
              <w:rPr>
                <w:rFonts w:ascii="Arial" w:hAnsi="Arial" w:cs="Arial"/>
                <w:sz w:val="24"/>
                <w:szCs w:val="24"/>
              </w:rPr>
              <w:t xml:space="preserve"> multiple handsets).</w:t>
            </w:r>
          </w:p>
        </w:tc>
        <w:sdt>
          <w:sdtPr>
            <w:rPr>
              <w:rFonts w:ascii="Arial" w:hAnsi="Arial" w:cs="Arial"/>
              <w:b/>
              <w:sz w:val="24"/>
              <w:szCs w:val="24"/>
            </w:rPr>
            <w:id w:val="136016582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CAFBA2"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2134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2464F8"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483987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7426653"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5C24AB" w14:textId="77777777" w:rsidR="008E5717" w:rsidRDefault="008E5717" w:rsidP="00AD4298">
            <w:pPr>
              <w:rPr>
                <w:rFonts w:ascii="Arial" w:hAnsi="Arial" w:cs="Arial"/>
                <w:b/>
                <w:sz w:val="24"/>
                <w:szCs w:val="24"/>
              </w:rPr>
            </w:pPr>
          </w:p>
        </w:tc>
      </w:tr>
      <w:tr w:rsidR="008E5717" w14:paraId="4505631E"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664D232"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Inconsistent use of contraception (risk of STI’s)</w:t>
            </w:r>
          </w:p>
        </w:tc>
        <w:sdt>
          <w:sdtPr>
            <w:rPr>
              <w:rFonts w:ascii="Arial" w:hAnsi="Arial" w:cs="Arial"/>
              <w:b/>
              <w:sz w:val="24"/>
              <w:szCs w:val="24"/>
            </w:rPr>
            <w:id w:val="-198168726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4E0C8AB"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3576578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7F0F62"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8988617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B7DCC1D"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40C4023" w14:textId="77777777" w:rsidR="008E5717" w:rsidRDefault="008E5717" w:rsidP="00AD4298">
            <w:pPr>
              <w:rPr>
                <w:rFonts w:ascii="Arial" w:hAnsi="Arial" w:cs="Arial"/>
                <w:b/>
                <w:sz w:val="24"/>
                <w:szCs w:val="24"/>
              </w:rPr>
            </w:pPr>
          </w:p>
        </w:tc>
      </w:tr>
      <w:tr w:rsidR="008E5717" w14:paraId="3C18845F"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AB85F05"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Regular and/or concerning access of sexual health services</w:t>
            </w:r>
          </w:p>
        </w:tc>
        <w:sdt>
          <w:sdtPr>
            <w:rPr>
              <w:rFonts w:ascii="Arial" w:hAnsi="Arial" w:cs="Arial"/>
              <w:b/>
              <w:sz w:val="24"/>
              <w:szCs w:val="24"/>
            </w:rPr>
            <w:id w:val="-150257941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223CF4"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48038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89131D"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12322726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FAF1B65"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BBAE60E" w14:textId="77777777" w:rsidR="008E5717" w:rsidRDefault="008E5717" w:rsidP="00AD4298">
            <w:pPr>
              <w:rPr>
                <w:rFonts w:ascii="Arial" w:hAnsi="Arial" w:cs="Arial"/>
                <w:b/>
                <w:sz w:val="24"/>
                <w:szCs w:val="24"/>
              </w:rPr>
            </w:pPr>
          </w:p>
        </w:tc>
      </w:tr>
      <w:tr w:rsidR="008E5717" w14:paraId="67D3B67E"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39B0FD3"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Self-harming or significant changes in emotional wellbeing. </w:t>
            </w:r>
          </w:p>
        </w:tc>
        <w:sdt>
          <w:sdtPr>
            <w:rPr>
              <w:rFonts w:ascii="Arial" w:hAnsi="Arial" w:cs="Arial"/>
              <w:b/>
              <w:sz w:val="24"/>
              <w:szCs w:val="24"/>
            </w:rPr>
            <w:id w:val="-4004475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EBAC6ED"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44495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E6E518F"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07755844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93B9E2A"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2F621C" w14:textId="77777777" w:rsidR="008E5717" w:rsidRDefault="008E5717" w:rsidP="00AD4298">
            <w:pPr>
              <w:rPr>
                <w:rFonts w:ascii="Arial" w:hAnsi="Arial" w:cs="Arial"/>
                <w:b/>
                <w:sz w:val="24"/>
                <w:szCs w:val="24"/>
              </w:rPr>
            </w:pPr>
          </w:p>
        </w:tc>
      </w:tr>
      <w:tr w:rsidR="008E5717" w14:paraId="2FC4D085"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00CF64F" w14:textId="3AF8B5D7" w:rsidR="008E5717" w:rsidRDefault="008E5717" w:rsidP="00AD4298">
            <w:pPr>
              <w:pStyle w:val="ListParagraph"/>
              <w:numPr>
                <w:ilvl w:val="0"/>
                <w:numId w:val="1"/>
              </w:numPr>
              <w:rPr>
                <w:rFonts w:ascii="Arial" w:hAnsi="Arial" w:cs="Arial"/>
                <w:sz w:val="24"/>
                <w:szCs w:val="24"/>
              </w:rPr>
            </w:pPr>
            <w:r w:rsidRPr="7A409C28">
              <w:rPr>
                <w:rFonts w:ascii="Arial" w:hAnsi="Arial" w:cs="Arial"/>
                <w:sz w:val="24"/>
                <w:szCs w:val="24"/>
              </w:rPr>
              <w:t xml:space="preserve">Change in presentation, </w:t>
            </w:r>
            <w:bookmarkStart w:id="3" w:name="_Int_ZB104yDh"/>
            <w:r w:rsidR="11BE3D06" w:rsidRPr="7A409C28">
              <w:rPr>
                <w:rFonts w:ascii="Arial" w:hAnsi="Arial" w:cs="Arial"/>
                <w:sz w:val="24"/>
                <w:szCs w:val="24"/>
              </w:rPr>
              <w:t>demeanour,</w:t>
            </w:r>
            <w:bookmarkEnd w:id="3"/>
            <w:r w:rsidRPr="7A409C28">
              <w:rPr>
                <w:rFonts w:ascii="Arial" w:hAnsi="Arial" w:cs="Arial"/>
                <w:sz w:val="24"/>
                <w:szCs w:val="24"/>
              </w:rPr>
              <w:t xml:space="preserve"> or appearance </w:t>
            </w:r>
          </w:p>
        </w:tc>
        <w:sdt>
          <w:sdtPr>
            <w:rPr>
              <w:rFonts w:ascii="Arial" w:hAnsi="Arial" w:cs="Arial"/>
              <w:b/>
              <w:sz w:val="24"/>
              <w:szCs w:val="24"/>
            </w:rPr>
            <w:id w:val="-14407539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521C2D" w14:textId="77777777" w:rsidR="008E5717" w:rsidRDefault="008E5717" w:rsidP="00AD4298">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1184152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50FBE45" w14:textId="77777777" w:rsidR="008E5717" w:rsidRDefault="008E5717" w:rsidP="00AD4298">
                <w:pPr>
                  <w:jc w:val="center"/>
                </w:pPr>
                <w:r>
                  <w:rPr>
                    <w:rFonts w:ascii="MS Gothic" w:eastAsia="MS Gothic" w:hAnsi="MS Gothic" w:cs="Arial" w:hint="eastAsia"/>
                    <w:b/>
                    <w:sz w:val="24"/>
                    <w:szCs w:val="24"/>
                  </w:rPr>
                  <w:t>☐</w:t>
                </w:r>
              </w:p>
            </w:tc>
          </w:sdtContent>
        </w:sdt>
        <w:sdt>
          <w:sdtPr>
            <w:rPr>
              <w:rFonts w:ascii="Arial" w:hAnsi="Arial" w:cs="Arial"/>
              <w:b/>
              <w:sz w:val="24"/>
              <w:szCs w:val="24"/>
            </w:rPr>
            <w:id w:val="-149393948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8032153"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B225933" w14:textId="77777777" w:rsidR="008E5717" w:rsidRDefault="008E5717" w:rsidP="00AD4298">
            <w:pPr>
              <w:rPr>
                <w:rFonts w:ascii="Arial" w:hAnsi="Arial" w:cs="Arial"/>
                <w:b/>
                <w:sz w:val="24"/>
                <w:szCs w:val="24"/>
              </w:rPr>
            </w:pPr>
          </w:p>
        </w:tc>
      </w:tr>
      <w:tr w:rsidR="008E5717" w14:paraId="3489868F"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C8053BC"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Forced involvement in crime</w:t>
            </w:r>
          </w:p>
        </w:tc>
        <w:sdt>
          <w:sdtPr>
            <w:rPr>
              <w:rFonts w:ascii="Arial" w:hAnsi="Arial" w:cs="Arial"/>
              <w:b/>
              <w:sz w:val="24"/>
              <w:szCs w:val="24"/>
            </w:rPr>
            <w:id w:val="37058204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192FD5"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94954734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B4CE4BC"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5713523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FEFB86B"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A82BC95" w14:textId="77777777" w:rsidR="008E5717" w:rsidRDefault="008E5717" w:rsidP="00AD4298">
            <w:pPr>
              <w:rPr>
                <w:rFonts w:ascii="Arial" w:hAnsi="Arial" w:cs="Arial"/>
                <w:b/>
                <w:sz w:val="24"/>
                <w:szCs w:val="24"/>
              </w:rPr>
            </w:pPr>
          </w:p>
        </w:tc>
      </w:tr>
      <w:tr w:rsidR="008E5717" w14:paraId="43CF8B6A"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AFBDB0B"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Funding use of drugs / alcohol / legal highs or tobacco through unknown sources</w:t>
            </w:r>
          </w:p>
        </w:tc>
        <w:sdt>
          <w:sdtPr>
            <w:rPr>
              <w:rFonts w:ascii="Arial" w:hAnsi="Arial" w:cs="Arial"/>
              <w:b/>
              <w:sz w:val="24"/>
              <w:szCs w:val="24"/>
            </w:rPr>
            <w:id w:val="-166161715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B0EE639"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113439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A2FF83"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165766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9310029"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DFE7E1" w14:textId="77777777" w:rsidR="008E5717" w:rsidRDefault="008E5717" w:rsidP="00AD4298">
            <w:pPr>
              <w:rPr>
                <w:rFonts w:ascii="Arial" w:hAnsi="Arial" w:cs="Arial"/>
                <w:b/>
                <w:sz w:val="24"/>
                <w:szCs w:val="24"/>
              </w:rPr>
            </w:pPr>
          </w:p>
        </w:tc>
      </w:tr>
      <w:tr w:rsidR="008E5717" w14:paraId="3B41F127"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C2431D6"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Unexplained contact with hotels / taxis / fast food outlets</w:t>
            </w:r>
          </w:p>
        </w:tc>
        <w:sdt>
          <w:sdtPr>
            <w:rPr>
              <w:rFonts w:ascii="Arial" w:hAnsi="Arial" w:cs="Arial"/>
              <w:b/>
              <w:sz w:val="24"/>
              <w:szCs w:val="24"/>
            </w:rPr>
            <w:id w:val="-201197581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398876D"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32046581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9052A3" w14:textId="77777777" w:rsidR="008E5717" w:rsidRPr="000E073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185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BF2296" w14:textId="77777777" w:rsidR="008E5717" w:rsidRPr="007B1AA5"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39EB992" w14:textId="77777777" w:rsidR="008E5717" w:rsidRDefault="008E5717" w:rsidP="00AD4298">
            <w:pPr>
              <w:rPr>
                <w:rFonts w:ascii="Arial" w:hAnsi="Arial" w:cs="Arial"/>
                <w:b/>
                <w:sz w:val="24"/>
                <w:szCs w:val="24"/>
              </w:rPr>
            </w:pPr>
          </w:p>
        </w:tc>
      </w:tr>
      <w:tr w:rsidR="008E5717" w14:paraId="270E6811"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BCD3A36" w14:textId="77777777" w:rsidR="008E5717" w:rsidRDefault="008E5717" w:rsidP="00AD4298">
            <w:pPr>
              <w:pStyle w:val="ListParagraph"/>
              <w:numPr>
                <w:ilvl w:val="0"/>
                <w:numId w:val="1"/>
              </w:numPr>
              <w:rPr>
                <w:rFonts w:ascii="Arial" w:hAnsi="Arial" w:cs="Arial"/>
                <w:sz w:val="24"/>
                <w:szCs w:val="24"/>
              </w:rPr>
            </w:pPr>
            <w:r w:rsidRPr="00A026D0">
              <w:rPr>
                <w:rFonts w:ascii="Arial" w:hAnsi="Arial" w:cs="Arial"/>
                <w:sz w:val="24"/>
                <w:szCs w:val="24"/>
              </w:rPr>
              <w:t xml:space="preserve">Reported to have been in locations where there are known concerns relating to sexual </w:t>
            </w:r>
            <w:r>
              <w:rPr>
                <w:rFonts w:ascii="Arial" w:hAnsi="Arial" w:cs="Arial"/>
                <w:sz w:val="24"/>
                <w:szCs w:val="24"/>
              </w:rPr>
              <w:t xml:space="preserve">/ criminal </w:t>
            </w:r>
            <w:r w:rsidRPr="00A026D0">
              <w:rPr>
                <w:rFonts w:ascii="Arial" w:hAnsi="Arial" w:cs="Arial"/>
                <w:sz w:val="24"/>
                <w:szCs w:val="24"/>
              </w:rPr>
              <w:t>exploitation</w:t>
            </w:r>
          </w:p>
        </w:tc>
        <w:sdt>
          <w:sdtPr>
            <w:rPr>
              <w:rFonts w:ascii="Arial" w:hAnsi="Arial" w:cs="Arial"/>
              <w:b/>
              <w:sz w:val="24"/>
              <w:szCs w:val="24"/>
            </w:rPr>
            <w:id w:val="-50551501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B3F09AD"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10213990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C630697" w14:textId="77777777" w:rsidR="008E5717" w:rsidRPr="000E073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581838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E00B966" w14:textId="77777777" w:rsidR="008E5717" w:rsidRPr="007B1AA5"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CD589A5" w14:textId="77777777" w:rsidR="008E5717" w:rsidRDefault="008E5717" w:rsidP="00AD4298">
            <w:pPr>
              <w:rPr>
                <w:rFonts w:ascii="Arial" w:hAnsi="Arial" w:cs="Arial"/>
                <w:b/>
                <w:sz w:val="24"/>
                <w:szCs w:val="24"/>
              </w:rPr>
            </w:pPr>
          </w:p>
        </w:tc>
      </w:tr>
      <w:tr w:rsidR="001755DD" w14:paraId="07CC369A"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EBB2805" w14:textId="77777777" w:rsidR="001755DD" w:rsidRPr="00A026D0" w:rsidRDefault="001755DD" w:rsidP="001755DD">
            <w:pPr>
              <w:pStyle w:val="ListParagraph"/>
              <w:numPr>
                <w:ilvl w:val="0"/>
                <w:numId w:val="1"/>
              </w:numPr>
              <w:rPr>
                <w:rFonts w:ascii="Arial" w:hAnsi="Arial" w:cs="Arial"/>
                <w:sz w:val="24"/>
                <w:szCs w:val="24"/>
              </w:rPr>
            </w:pPr>
            <w:r>
              <w:rPr>
                <w:rFonts w:ascii="Arial" w:hAnsi="Arial" w:cs="Arial"/>
                <w:sz w:val="24"/>
                <w:szCs w:val="24"/>
              </w:rPr>
              <w:t xml:space="preserve">Gang association or isolation from peers or social networks. </w:t>
            </w:r>
          </w:p>
        </w:tc>
        <w:sdt>
          <w:sdtPr>
            <w:rPr>
              <w:rFonts w:ascii="Arial" w:hAnsi="Arial" w:cs="Arial"/>
              <w:b/>
              <w:sz w:val="24"/>
              <w:szCs w:val="24"/>
            </w:rPr>
            <w:id w:val="-147598297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CFB2B79" w14:textId="0323B747"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32050139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ABF8AE9" w14:textId="0C3ACADB"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42309356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40F133" w14:textId="4684DF8B"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372023A" w14:textId="77777777" w:rsidR="001755DD" w:rsidRDefault="001755DD" w:rsidP="001755DD">
            <w:pPr>
              <w:rPr>
                <w:rFonts w:ascii="Arial" w:hAnsi="Arial" w:cs="Arial"/>
                <w:b/>
                <w:sz w:val="24"/>
                <w:szCs w:val="24"/>
              </w:rPr>
            </w:pPr>
          </w:p>
        </w:tc>
      </w:tr>
      <w:tr w:rsidR="008E5717" w14:paraId="799B1F63" w14:textId="77777777" w:rsidTr="7A409C28">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0576905"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Associating with known perpetrators of sexual / criminal exploitation. </w:t>
            </w:r>
          </w:p>
        </w:tc>
        <w:sdt>
          <w:sdtPr>
            <w:rPr>
              <w:rFonts w:ascii="Arial" w:hAnsi="Arial" w:cs="Arial"/>
              <w:b/>
              <w:sz w:val="24"/>
              <w:szCs w:val="24"/>
            </w:rPr>
            <w:id w:val="-18120017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464ABB2"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9011705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51BC56C"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9796825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571A085"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27D175" w14:textId="77777777" w:rsidR="008E5717" w:rsidRDefault="008E5717" w:rsidP="00AD4298">
            <w:pPr>
              <w:rPr>
                <w:rFonts w:ascii="Arial" w:hAnsi="Arial" w:cs="Arial"/>
                <w:b/>
                <w:sz w:val="24"/>
                <w:szCs w:val="24"/>
              </w:rPr>
            </w:pPr>
          </w:p>
        </w:tc>
      </w:tr>
      <w:tr w:rsidR="008E5717" w14:paraId="6E8E93B9" w14:textId="77777777" w:rsidTr="7A409C28">
        <w:tc>
          <w:tcPr>
            <w:tcW w:w="4513"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4F100769" w14:textId="4C353FF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Unexplained patterns of engagement </w:t>
            </w:r>
            <w:r w:rsidR="00A37DFD">
              <w:rPr>
                <w:rFonts w:ascii="Arial" w:hAnsi="Arial" w:cs="Arial"/>
                <w:sz w:val="24"/>
                <w:szCs w:val="24"/>
              </w:rPr>
              <w:t>i.e.,</w:t>
            </w:r>
            <w:r>
              <w:rPr>
                <w:rFonts w:ascii="Arial" w:hAnsi="Arial" w:cs="Arial"/>
                <w:sz w:val="24"/>
                <w:szCs w:val="24"/>
              </w:rPr>
              <w:t xml:space="preserve"> disappearing from support systems with no contact or explanation. </w:t>
            </w:r>
          </w:p>
        </w:tc>
        <w:sdt>
          <w:sdtPr>
            <w:rPr>
              <w:rFonts w:ascii="Arial" w:hAnsi="Arial" w:cs="Arial"/>
              <w:b/>
              <w:sz w:val="24"/>
              <w:szCs w:val="24"/>
            </w:rPr>
            <w:id w:val="-3541189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4F91718"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86748029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2F7C64A"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7743009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67EE52B"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D2A65C2" w14:textId="77777777" w:rsidR="008E5717" w:rsidRDefault="008E5717" w:rsidP="00AD4298">
            <w:pPr>
              <w:rPr>
                <w:rFonts w:ascii="Arial" w:hAnsi="Arial" w:cs="Arial"/>
                <w:b/>
                <w:sz w:val="24"/>
                <w:szCs w:val="24"/>
              </w:rPr>
            </w:pPr>
          </w:p>
        </w:tc>
      </w:tr>
    </w:tbl>
    <w:p w14:paraId="6EC60EA6" w14:textId="77777777" w:rsidR="008E5717" w:rsidRDefault="008E5717" w:rsidP="008E5717">
      <w:pPr>
        <w:rPr>
          <w:rFonts w:ascii="Arial" w:hAnsi="Arial" w:cs="Arial"/>
          <w:b/>
          <w:color w:val="4472C4" w:themeColor="accent1"/>
          <w:sz w:val="24"/>
          <w:szCs w:val="24"/>
        </w:rPr>
      </w:pPr>
    </w:p>
    <w:p w14:paraId="3F2CEC9E" w14:textId="77777777" w:rsidR="008E5717" w:rsidRDefault="008E5717" w:rsidP="008E5717">
      <w:pPr>
        <w:rPr>
          <w:rFonts w:ascii="Arial" w:hAnsi="Arial" w:cs="Arial"/>
          <w:b/>
          <w:color w:val="4472C4" w:themeColor="accent1"/>
          <w:sz w:val="24"/>
          <w:szCs w:val="24"/>
        </w:rPr>
      </w:pPr>
    </w:p>
    <w:p w14:paraId="397E3C0C" w14:textId="77777777" w:rsidR="008E5717" w:rsidRPr="00C51AE0" w:rsidRDefault="008E5717" w:rsidP="008E5717">
      <w:pPr>
        <w:pStyle w:val="ListParagraph"/>
        <w:numPr>
          <w:ilvl w:val="0"/>
          <w:numId w:val="2"/>
        </w:numPr>
        <w:rPr>
          <w:rFonts w:ascii="Arial" w:hAnsi="Arial" w:cs="Arial"/>
          <w:b/>
          <w:color w:val="4472C4" w:themeColor="accent1"/>
          <w:sz w:val="24"/>
          <w:szCs w:val="24"/>
        </w:rPr>
      </w:pPr>
      <w:r w:rsidRPr="00C51AE0">
        <w:rPr>
          <w:rFonts w:ascii="Arial" w:hAnsi="Arial" w:cs="Arial"/>
          <w:b/>
          <w:color w:val="4472C4" w:themeColor="accent1"/>
          <w:sz w:val="24"/>
          <w:szCs w:val="24"/>
        </w:rPr>
        <w:lastRenderedPageBreak/>
        <w:t>Critical Risk Indicators</w:t>
      </w:r>
    </w:p>
    <w:p w14:paraId="3AD2593F" w14:textId="77777777" w:rsidR="008E5717" w:rsidRPr="00381AF0" w:rsidRDefault="008E5717" w:rsidP="008E5717">
      <w:pPr>
        <w:rPr>
          <w:rFonts w:ascii="Arial" w:hAnsi="Arial" w:cs="Arial"/>
          <w:b/>
          <w:color w:val="4472C4" w:themeColor="accent1"/>
          <w:sz w:val="24"/>
          <w:szCs w:val="24"/>
        </w:rPr>
      </w:pPr>
      <w:r w:rsidRPr="00381AF0">
        <w:rPr>
          <w:rFonts w:ascii="Arial" w:hAnsi="Arial" w:cs="Arial"/>
          <w:b/>
          <w:color w:val="4472C4" w:themeColor="accent1"/>
          <w:sz w:val="24"/>
          <w:szCs w:val="24"/>
        </w:rPr>
        <w:t xml:space="preserve">Presence of these indicators identify critical concerns of sexual </w:t>
      </w:r>
      <w:r>
        <w:rPr>
          <w:rFonts w:ascii="Arial" w:hAnsi="Arial" w:cs="Arial"/>
          <w:b/>
          <w:color w:val="4472C4" w:themeColor="accent1"/>
          <w:sz w:val="24"/>
          <w:szCs w:val="24"/>
        </w:rPr>
        <w:t xml:space="preserve">/ criminal </w:t>
      </w:r>
      <w:r w:rsidRPr="00381AF0">
        <w:rPr>
          <w:rFonts w:ascii="Arial" w:hAnsi="Arial" w:cs="Arial"/>
          <w:b/>
          <w:color w:val="4472C4" w:themeColor="accent1"/>
          <w:sz w:val="24"/>
          <w:szCs w:val="24"/>
        </w:rPr>
        <w:t xml:space="preserve">exploitation.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8"/>
        <w:gridCol w:w="849"/>
        <w:gridCol w:w="847"/>
        <w:gridCol w:w="851"/>
        <w:gridCol w:w="2345"/>
      </w:tblGrid>
      <w:tr w:rsidR="008E5717" w14:paraId="45AAABCB" w14:textId="77777777" w:rsidTr="7A409C28">
        <w:tc>
          <w:tcPr>
            <w:tcW w:w="4088"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32B6AB44" w14:textId="77777777" w:rsidR="008E5717" w:rsidRDefault="008E5717" w:rsidP="00AD4298">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24D52054" w14:textId="77777777" w:rsidR="008E5717" w:rsidRDefault="008E5717" w:rsidP="00AD4298">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1F45FB14" w14:textId="77777777" w:rsidR="008E5717" w:rsidRDefault="008E5717" w:rsidP="00AD4298">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ABDE975" w14:textId="77777777" w:rsidR="008E5717" w:rsidRDefault="008E5717" w:rsidP="7A409C28">
            <w:pPr>
              <w:rPr>
                <w:rFonts w:ascii="Arial" w:hAnsi="Arial" w:cs="Arial"/>
                <w:b/>
                <w:bCs/>
                <w:sz w:val="24"/>
                <w:szCs w:val="24"/>
              </w:rPr>
            </w:pPr>
            <w:bookmarkStart w:id="4" w:name="_Int_RctNduBp"/>
            <w:r w:rsidRPr="7A409C28">
              <w:rPr>
                <w:rFonts w:ascii="Arial" w:hAnsi="Arial" w:cs="Arial"/>
                <w:b/>
                <w:bCs/>
                <w:sz w:val="24"/>
                <w:szCs w:val="24"/>
              </w:rPr>
              <w:t>Don’t</w:t>
            </w:r>
            <w:bookmarkEnd w:id="4"/>
            <w:r w:rsidRPr="7A409C28">
              <w:rPr>
                <w:rFonts w:ascii="Arial" w:hAnsi="Arial" w:cs="Arial"/>
                <w:b/>
                <w:bCs/>
                <w:sz w:val="24"/>
                <w:szCs w:val="24"/>
              </w:rPr>
              <w:t xml:space="preserve"> know</w:t>
            </w:r>
          </w:p>
        </w:tc>
        <w:tc>
          <w:tcPr>
            <w:tcW w:w="2345"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42B21A60" w14:textId="77777777" w:rsidR="008E5717" w:rsidRDefault="008E5717" w:rsidP="00AD4298">
            <w:pPr>
              <w:rPr>
                <w:rFonts w:ascii="Arial" w:hAnsi="Arial" w:cs="Arial"/>
                <w:b/>
                <w:sz w:val="24"/>
                <w:szCs w:val="24"/>
              </w:rPr>
            </w:pPr>
            <w:r>
              <w:rPr>
                <w:rFonts w:ascii="Arial" w:hAnsi="Arial" w:cs="Arial"/>
                <w:b/>
                <w:sz w:val="24"/>
                <w:szCs w:val="24"/>
              </w:rPr>
              <w:t>Detail</w:t>
            </w:r>
          </w:p>
        </w:tc>
      </w:tr>
      <w:tr w:rsidR="008E5717" w14:paraId="005C8219"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F8D5932"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Groomed or abused via internet or mobile technology</w:t>
            </w:r>
          </w:p>
        </w:tc>
        <w:sdt>
          <w:sdtPr>
            <w:rPr>
              <w:rFonts w:ascii="Arial" w:hAnsi="Arial" w:cs="Arial"/>
              <w:b/>
              <w:sz w:val="24"/>
              <w:szCs w:val="24"/>
            </w:rPr>
            <w:id w:val="18186940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A3B3D3"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98533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F366545"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55472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4D7C3B7"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47BE712" w14:textId="77777777" w:rsidR="008E5717" w:rsidRDefault="008E5717" w:rsidP="00AD4298">
            <w:pPr>
              <w:rPr>
                <w:rFonts w:ascii="Arial" w:hAnsi="Arial" w:cs="Arial"/>
                <w:b/>
                <w:sz w:val="24"/>
                <w:szCs w:val="24"/>
              </w:rPr>
            </w:pPr>
          </w:p>
        </w:tc>
      </w:tr>
      <w:tr w:rsidR="008E5717" w14:paraId="4F5867A0"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7F7A36A" w14:textId="77777777"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Physical injuries without plausible explanation</w:t>
            </w:r>
          </w:p>
        </w:tc>
        <w:sdt>
          <w:sdtPr>
            <w:rPr>
              <w:rFonts w:ascii="Arial" w:hAnsi="Arial" w:cs="Arial"/>
              <w:b/>
              <w:sz w:val="24"/>
              <w:szCs w:val="24"/>
            </w:rPr>
            <w:id w:val="-147899257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2450B66"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500130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DD333E0"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900666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7A00E7"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581604F" w14:textId="77777777" w:rsidR="008E5717" w:rsidRDefault="008E5717" w:rsidP="00AD4298">
            <w:pPr>
              <w:rPr>
                <w:rFonts w:ascii="Arial" w:hAnsi="Arial" w:cs="Arial"/>
                <w:b/>
                <w:sz w:val="24"/>
                <w:szCs w:val="24"/>
              </w:rPr>
            </w:pPr>
          </w:p>
        </w:tc>
      </w:tr>
      <w:tr w:rsidR="001755DD" w14:paraId="6E597163"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D8C566C" w14:textId="77777777" w:rsidR="001755DD" w:rsidRDefault="001755DD" w:rsidP="001755DD">
            <w:pPr>
              <w:pStyle w:val="ListParagraph"/>
              <w:numPr>
                <w:ilvl w:val="0"/>
                <w:numId w:val="1"/>
              </w:numPr>
              <w:rPr>
                <w:rFonts w:ascii="Arial" w:hAnsi="Arial" w:cs="Arial"/>
                <w:sz w:val="24"/>
                <w:szCs w:val="24"/>
              </w:rPr>
            </w:pPr>
            <w:r>
              <w:rPr>
                <w:rFonts w:ascii="Arial" w:hAnsi="Arial" w:cs="Arial"/>
                <w:sz w:val="24"/>
                <w:szCs w:val="24"/>
              </w:rPr>
              <w:t>Carrying weapons</w:t>
            </w:r>
          </w:p>
        </w:tc>
        <w:sdt>
          <w:sdtPr>
            <w:rPr>
              <w:rFonts w:ascii="Arial" w:hAnsi="Arial" w:cs="Arial"/>
              <w:b/>
              <w:sz w:val="24"/>
              <w:szCs w:val="24"/>
            </w:rPr>
            <w:id w:val="-181117133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BDC12EC" w14:textId="388806A3"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5155137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4CECF96" w14:textId="557378A6"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11957100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FE7DE4" w14:textId="49E8658D" w:rsidR="001755DD" w:rsidRDefault="001755DD" w:rsidP="001755DD">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A3069D9" w14:textId="77777777" w:rsidR="001755DD" w:rsidRDefault="001755DD" w:rsidP="001755DD">
            <w:pPr>
              <w:rPr>
                <w:rFonts w:ascii="Arial" w:hAnsi="Arial" w:cs="Arial"/>
                <w:b/>
                <w:sz w:val="24"/>
                <w:szCs w:val="24"/>
              </w:rPr>
            </w:pPr>
          </w:p>
        </w:tc>
      </w:tr>
      <w:tr w:rsidR="008E5717" w14:paraId="66AF7D4B"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85FCEB5" w14:textId="4C76A331" w:rsidR="008E5717" w:rsidRPr="00D364D2"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Controlling partner / in fear of partner </w:t>
            </w:r>
            <w:r w:rsidR="008E5784">
              <w:rPr>
                <w:rFonts w:ascii="Arial" w:hAnsi="Arial" w:cs="Arial"/>
                <w:sz w:val="24"/>
                <w:szCs w:val="24"/>
              </w:rPr>
              <w:t>e.g.,</w:t>
            </w:r>
            <w:r>
              <w:rPr>
                <w:rFonts w:ascii="Arial" w:hAnsi="Arial" w:cs="Arial"/>
                <w:sz w:val="24"/>
                <w:szCs w:val="24"/>
              </w:rPr>
              <w:t xml:space="preserve"> preventing access to services</w:t>
            </w:r>
          </w:p>
        </w:tc>
        <w:sdt>
          <w:sdtPr>
            <w:rPr>
              <w:rFonts w:ascii="Arial" w:hAnsi="Arial" w:cs="Arial"/>
              <w:b/>
              <w:sz w:val="24"/>
              <w:szCs w:val="24"/>
            </w:rPr>
            <w:id w:val="-61436821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89FDC1"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36023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ED87C4D"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37014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256FBD"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3C705D" w14:textId="77777777" w:rsidR="008E5717" w:rsidRDefault="008E5717" w:rsidP="00AD4298">
            <w:pPr>
              <w:rPr>
                <w:rFonts w:ascii="Arial" w:hAnsi="Arial" w:cs="Arial"/>
                <w:b/>
                <w:sz w:val="24"/>
                <w:szCs w:val="24"/>
              </w:rPr>
            </w:pPr>
          </w:p>
        </w:tc>
      </w:tr>
      <w:tr w:rsidR="008E5717" w14:paraId="79BFBABB"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5669A75"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Disclosure of domestic abuse</w:t>
            </w:r>
          </w:p>
        </w:tc>
        <w:sdt>
          <w:sdtPr>
            <w:rPr>
              <w:rFonts w:ascii="Arial" w:hAnsi="Arial" w:cs="Arial"/>
              <w:b/>
              <w:sz w:val="24"/>
              <w:szCs w:val="24"/>
            </w:rPr>
            <w:id w:val="70091177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C407023"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7996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1AF5CF"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48607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54F338" w14:textId="77777777" w:rsidR="008E5717" w:rsidRDefault="008E5717" w:rsidP="00AD4298">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039032" w14:textId="77777777" w:rsidR="008E5717" w:rsidRDefault="008E5717" w:rsidP="00AD4298">
            <w:pPr>
              <w:rPr>
                <w:rFonts w:ascii="Arial" w:hAnsi="Arial" w:cs="Arial"/>
                <w:b/>
                <w:sz w:val="24"/>
                <w:szCs w:val="24"/>
              </w:rPr>
            </w:pPr>
          </w:p>
        </w:tc>
      </w:tr>
      <w:tr w:rsidR="008E5717" w14:paraId="6B60BABD"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B6B9FB4"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Forced or coerced into sexual / criminal activity in exchange for basic needs being met. </w:t>
            </w:r>
          </w:p>
        </w:tc>
        <w:sdt>
          <w:sdtPr>
            <w:rPr>
              <w:rFonts w:ascii="Arial" w:hAnsi="Arial" w:cs="Arial"/>
              <w:b/>
              <w:sz w:val="24"/>
              <w:szCs w:val="24"/>
            </w:rPr>
            <w:id w:val="154286975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DA9B52"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60631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F859E50"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9674131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41730EA" w14:textId="04B7C51B" w:rsidR="008E5717" w:rsidRDefault="001755DD" w:rsidP="00AD4298">
                <w:pPr>
                  <w:jc w:val="cente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BC5047" w14:textId="77777777" w:rsidR="008E5717" w:rsidRDefault="008E5717" w:rsidP="00AD4298">
            <w:pPr>
              <w:rPr>
                <w:rFonts w:ascii="Arial" w:hAnsi="Arial" w:cs="Arial"/>
                <w:b/>
                <w:sz w:val="24"/>
                <w:szCs w:val="24"/>
              </w:rPr>
            </w:pPr>
          </w:p>
        </w:tc>
      </w:tr>
      <w:tr w:rsidR="008E5717" w14:paraId="099DC488"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8E8C3BE"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Being trafficked for the purpose of exploitation</w:t>
            </w:r>
          </w:p>
        </w:tc>
        <w:sdt>
          <w:sdtPr>
            <w:rPr>
              <w:rFonts w:ascii="Arial" w:hAnsi="Arial" w:cs="Arial"/>
              <w:b/>
              <w:sz w:val="24"/>
              <w:szCs w:val="24"/>
            </w:rPr>
            <w:id w:val="-180684637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4AA3D32"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5845001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FA73AA"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81991855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342C0E"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8AF31F" w14:textId="77777777" w:rsidR="008E5717" w:rsidRDefault="008E5717" w:rsidP="00AD4298">
            <w:pPr>
              <w:rPr>
                <w:rFonts w:ascii="Arial" w:hAnsi="Arial" w:cs="Arial"/>
                <w:b/>
                <w:sz w:val="24"/>
                <w:szCs w:val="24"/>
              </w:rPr>
            </w:pPr>
          </w:p>
        </w:tc>
      </w:tr>
      <w:tr w:rsidR="008E5717" w14:paraId="57FED48B"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48947D6"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Disclosure of sexual assault/ exploitation / criminal exploitation</w:t>
            </w:r>
          </w:p>
        </w:tc>
        <w:sdt>
          <w:sdtPr>
            <w:rPr>
              <w:rFonts w:ascii="Arial" w:hAnsi="Arial" w:cs="Arial"/>
              <w:b/>
              <w:sz w:val="24"/>
              <w:szCs w:val="24"/>
            </w:rPr>
            <w:id w:val="14505955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1959996"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66232151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331D5DB"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13377036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9E5D52D"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12FF60A" w14:textId="77777777" w:rsidR="008E5717" w:rsidRDefault="008E5717" w:rsidP="00AD4298">
            <w:pPr>
              <w:rPr>
                <w:rFonts w:ascii="Arial" w:hAnsi="Arial" w:cs="Arial"/>
                <w:b/>
                <w:sz w:val="24"/>
                <w:szCs w:val="24"/>
              </w:rPr>
            </w:pPr>
          </w:p>
        </w:tc>
      </w:tr>
      <w:tr w:rsidR="008E5717" w14:paraId="4A7BC1E6"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62CBC86"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 xml:space="preserve"> Withdrawing allegations of sexual assault / exploitation</w:t>
            </w:r>
          </w:p>
        </w:tc>
        <w:sdt>
          <w:sdtPr>
            <w:rPr>
              <w:rFonts w:ascii="Arial" w:hAnsi="Arial" w:cs="Arial"/>
              <w:b/>
              <w:sz w:val="24"/>
              <w:szCs w:val="24"/>
            </w:rPr>
            <w:id w:val="-110611236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D494D53"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49903610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285187"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546338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5CC82DC"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1C4EB18" w14:textId="77777777" w:rsidR="008E5717" w:rsidRDefault="008E5717" w:rsidP="00AD4298">
            <w:pPr>
              <w:rPr>
                <w:rFonts w:ascii="Arial" w:hAnsi="Arial" w:cs="Arial"/>
                <w:b/>
                <w:sz w:val="24"/>
                <w:szCs w:val="24"/>
              </w:rPr>
            </w:pPr>
          </w:p>
        </w:tc>
      </w:tr>
      <w:tr w:rsidR="008E5717" w14:paraId="6388CEED"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8CA67A7"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Abduction and forced imprisonment</w:t>
            </w:r>
          </w:p>
        </w:tc>
        <w:sdt>
          <w:sdtPr>
            <w:rPr>
              <w:rFonts w:ascii="Arial" w:hAnsi="Arial" w:cs="Arial"/>
              <w:b/>
              <w:sz w:val="24"/>
              <w:szCs w:val="24"/>
            </w:rPr>
            <w:id w:val="-52463413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7F73600"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6919652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1DF9104" w14:textId="77777777" w:rsidR="008E5717" w:rsidRDefault="008E5717" w:rsidP="00AD4298">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6260965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8CB1953"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975AF2" w14:textId="77777777" w:rsidR="008E5717" w:rsidRDefault="008E5717" w:rsidP="00AD4298">
            <w:pPr>
              <w:rPr>
                <w:rFonts w:ascii="Arial" w:hAnsi="Arial" w:cs="Arial"/>
                <w:b/>
                <w:sz w:val="24"/>
                <w:szCs w:val="24"/>
              </w:rPr>
            </w:pPr>
          </w:p>
        </w:tc>
      </w:tr>
      <w:tr w:rsidR="008E5717" w14:paraId="7E5CE064" w14:textId="77777777" w:rsidTr="7A409C28">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2775236" w14:textId="6BABCDF9" w:rsidR="008E5717" w:rsidRDefault="008E5717" w:rsidP="00AD4298">
            <w:pPr>
              <w:pStyle w:val="ListParagraph"/>
              <w:numPr>
                <w:ilvl w:val="0"/>
                <w:numId w:val="1"/>
              </w:numPr>
              <w:rPr>
                <w:rFonts w:ascii="Arial" w:hAnsi="Arial" w:cs="Arial"/>
                <w:sz w:val="24"/>
                <w:szCs w:val="24"/>
              </w:rPr>
            </w:pPr>
            <w:r w:rsidRPr="7A409C28">
              <w:rPr>
                <w:rFonts w:ascii="Arial" w:hAnsi="Arial" w:cs="Arial"/>
                <w:sz w:val="24"/>
                <w:szCs w:val="24"/>
              </w:rPr>
              <w:t xml:space="preserve">Multiple pregnancies, </w:t>
            </w:r>
            <w:bookmarkStart w:id="5" w:name="_Int_iDjfwxJA"/>
            <w:r w:rsidR="2DEBDE41" w:rsidRPr="7A409C28">
              <w:rPr>
                <w:rFonts w:ascii="Arial" w:hAnsi="Arial" w:cs="Arial"/>
                <w:sz w:val="24"/>
                <w:szCs w:val="24"/>
              </w:rPr>
              <w:t>miscarriages,</w:t>
            </w:r>
            <w:bookmarkEnd w:id="5"/>
            <w:r w:rsidRPr="7A409C28">
              <w:rPr>
                <w:rFonts w:ascii="Arial" w:hAnsi="Arial" w:cs="Arial"/>
                <w:sz w:val="24"/>
                <w:szCs w:val="24"/>
              </w:rPr>
              <w:t xml:space="preserve"> or terminations</w:t>
            </w:r>
          </w:p>
        </w:tc>
        <w:sdt>
          <w:sdtPr>
            <w:rPr>
              <w:rFonts w:ascii="Arial" w:hAnsi="Arial" w:cs="Arial"/>
              <w:b/>
              <w:sz w:val="24"/>
              <w:szCs w:val="24"/>
            </w:rPr>
            <w:id w:val="184173564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6999B9E" w14:textId="77777777" w:rsidR="008E5717" w:rsidRDefault="008E5717" w:rsidP="00AD4298">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42885727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DF3A024" w14:textId="77777777" w:rsidR="008E5717" w:rsidRDefault="008E5717" w:rsidP="00AD4298">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59485023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6535135" w14:textId="77777777" w:rsidR="008E5717" w:rsidRDefault="008E5717" w:rsidP="00AD4298">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5F26B6" w14:textId="77777777" w:rsidR="008E5717" w:rsidRDefault="008E5717" w:rsidP="00AD4298">
            <w:pPr>
              <w:rPr>
                <w:rFonts w:ascii="Arial" w:hAnsi="Arial" w:cs="Arial"/>
                <w:b/>
                <w:sz w:val="24"/>
                <w:szCs w:val="24"/>
              </w:rPr>
            </w:pPr>
          </w:p>
        </w:tc>
      </w:tr>
      <w:tr w:rsidR="008E5717" w14:paraId="617B5095" w14:textId="77777777" w:rsidTr="7A409C28">
        <w:tc>
          <w:tcPr>
            <w:tcW w:w="4088"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4C195915" w14:textId="77777777" w:rsidR="008E5717" w:rsidRDefault="008E5717" w:rsidP="00AD4298">
            <w:pPr>
              <w:pStyle w:val="ListParagraph"/>
              <w:numPr>
                <w:ilvl w:val="0"/>
                <w:numId w:val="1"/>
              </w:numPr>
              <w:rPr>
                <w:rFonts w:ascii="Arial" w:hAnsi="Arial" w:cs="Arial"/>
                <w:sz w:val="24"/>
                <w:szCs w:val="24"/>
              </w:rPr>
            </w:pPr>
            <w:r>
              <w:rPr>
                <w:rFonts w:ascii="Arial" w:hAnsi="Arial" w:cs="Arial"/>
                <w:sz w:val="24"/>
                <w:szCs w:val="24"/>
              </w:rPr>
              <w:t>Recruiting others into sexual / criminal exploitation</w:t>
            </w:r>
          </w:p>
        </w:tc>
        <w:sdt>
          <w:sdtPr>
            <w:rPr>
              <w:rFonts w:ascii="Arial" w:hAnsi="Arial" w:cs="Arial"/>
              <w:b/>
              <w:sz w:val="24"/>
              <w:szCs w:val="24"/>
            </w:rPr>
            <w:id w:val="-21281428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37B651B" w14:textId="77777777" w:rsidR="008E5717" w:rsidRPr="00627974"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633150679"/>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FE2748E" w14:textId="77777777" w:rsidR="008E5717" w:rsidRPr="000E0737"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27640375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D9E4AD2" w14:textId="77777777" w:rsidR="008E5717" w:rsidRPr="007B1AA5" w:rsidRDefault="008E5717" w:rsidP="00AD4298">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CA92EF5" w14:textId="77777777" w:rsidR="008E5717" w:rsidRDefault="008E5717" w:rsidP="00AD4298">
            <w:pPr>
              <w:rPr>
                <w:rFonts w:ascii="Arial" w:hAnsi="Arial" w:cs="Arial"/>
                <w:b/>
                <w:sz w:val="24"/>
                <w:szCs w:val="24"/>
              </w:rPr>
            </w:pPr>
          </w:p>
        </w:tc>
      </w:tr>
    </w:tbl>
    <w:p w14:paraId="52CF4D54" w14:textId="77777777" w:rsidR="008E5717" w:rsidRDefault="008E5717" w:rsidP="008E5717">
      <w:pPr>
        <w:rPr>
          <w:rFonts w:ascii="Arial" w:hAnsi="Arial" w:cs="Arial"/>
          <w:b/>
          <w:color w:val="4472C4" w:themeColor="accent1"/>
          <w:sz w:val="24"/>
          <w:szCs w:val="24"/>
        </w:rPr>
      </w:pPr>
    </w:p>
    <w:p w14:paraId="75D66A40" w14:textId="77777777" w:rsidR="008E5717" w:rsidRPr="009C314C" w:rsidRDefault="008E5717" w:rsidP="008E5717">
      <w:pPr>
        <w:rPr>
          <w:rFonts w:ascii="Arial" w:hAnsi="Arial" w:cs="Arial"/>
          <w:b/>
          <w:color w:val="4472C4" w:themeColor="accent1"/>
          <w:sz w:val="24"/>
          <w:szCs w:val="24"/>
        </w:rPr>
      </w:pPr>
      <w:r>
        <w:rPr>
          <w:rFonts w:ascii="Arial" w:hAnsi="Arial" w:cs="Arial"/>
          <w:b/>
          <w:color w:val="4472C4" w:themeColor="accent1"/>
          <w:sz w:val="24"/>
          <w:szCs w:val="24"/>
        </w:rPr>
        <w:t>Professional Assessment</w:t>
      </w:r>
    </w:p>
    <w:tbl>
      <w:tblPr>
        <w:tblStyle w:val="TableGrid"/>
        <w:tblW w:w="0" w:type="auto"/>
        <w:tblBorders>
          <w:insideH w:val="single" w:sz="18" w:space="0" w:color="FFFFFF" w:themeColor="background1"/>
          <w:insideV w:val="single" w:sz="18" w:space="0" w:color="FFFFFF" w:themeColor="background1"/>
        </w:tblBorders>
        <w:tblLook w:val="04A0" w:firstRow="1" w:lastRow="0" w:firstColumn="1" w:lastColumn="0" w:noHBand="0" w:noVBand="1"/>
      </w:tblPr>
      <w:tblGrid>
        <w:gridCol w:w="8980"/>
      </w:tblGrid>
      <w:tr w:rsidR="008E5717" w14:paraId="34276B29" w14:textId="77777777" w:rsidTr="00AD4298">
        <w:tc>
          <w:tcPr>
            <w:tcW w:w="8980" w:type="dxa"/>
            <w:tcBorders>
              <w:top w:val="single" w:sz="18" w:space="0" w:color="F2F2F2" w:themeColor="background1" w:themeShade="F2"/>
              <w:left w:val="single" w:sz="18" w:space="0" w:color="F2F2F2" w:themeColor="background1" w:themeShade="F2"/>
              <w:right w:val="single" w:sz="18" w:space="0" w:color="F2F2F2" w:themeColor="background1" w:themeShade="F2"/>
            </w:tcBorders>
            <w:shd w:val="clear" w:color="auto" w:fill="F2F2F2" w:themeFill="background1" w:themeFillShade="F2"/>
          </w:tcPr>
          <w:p w14:paraId="44A1D073" w14:textId="77777777" w:rsidR="008E5717" w:rsidRDefault="008E5717" w:rsidP="00AD4298">
            <w:pPr>
              <w:rPr>
                <w:rFonts w:ascii="Arial" w:hAnsi="Arial" w:cs="Arial"/>
                <w:sz w:val="24"/>
                <w:szCs w:val="24"/>
              </w:rPr>
            </w:pPr>
            <w:r>
              <w:rPr>
                <w:rFonts w:ascii="Arial" w:hAnsi="Arial" w:cs="Arial"/>
                <w:sz w:val="24"/>
                <w:szCs w:val="24"/>
              </w:rPr>
              <w:t xml:space="preserve">Please provides any information which you feel is relevant. Consider the victims situation in relation to factors such as needs for care and support, cultural or language barriers and their willingness to engage with services. </w:t>
            </w:r>
          </w:p>
          <w:p w14:paraId="3DB7182E" w14:textId="6E58181C" w:rsidR="00740B76" w:rsidRPr="00942F95" w:rsidRDefault="00740B76" w:rsidP="00AD4298">
            <w:pPr>
              <w:rPr>
                <w:rFonts w:ascii="Arial" w:hAnsi="Arial" w:cs="Arial"/>
                <w:sz w:val="24"/>
                <w:szCs w:val="24"/>
              </w:rPr>
            </w:pPr>
          </w:p>
        </w:tc>
      </w:tr>
      <w:tr w:rsidR="008E5717" w14:paraId="25BADB34"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746E48D" w14:textId="77777777" w:rsidR="008E5717" w:rsidRPr="00942F95" w:rsidRDefault="008E5717" w:rsidP="00AD4298">
            <w:pPr>
              <w:rPr>
                <w:rFonts w:ascii="Arial" w:hAnsi="Arial" w:cs="Arial"/>
                <w:b/>
                <w:sz w:val="24"/>
                <w:szCs w:val="24"/>
              </w:rPr>
            </w:pPr>
            <w:r>
              <w:rPr>
                <w:rFonts w:ascii="Arial" w:hAnsi="Arial" w:cs="Arial"/>
                <w:b/>
                <w:sz w:val="24"/>
                <w:szCs w:val="24"/>
              </w:rPr>
              <w:t>What are the primary risks</w:t>
            </w:r>
            <w:r w:rsidRPr="00942F95">
              <w:rPr>
                <w:rFonts w:ascii="Arial" w:hAnsi="Arial" w:cs="Arial"/>
                <w:b/>
                <w:sz w:val="24"/>
                <w:szCs w:val="24"/>
              </w:rPr>
              <w:t>?</w:t>
            </w:r>
          </w:p>
        </w:tc>
      </w:tr>
      <w:tr w:rsidR="008E5717" w14:paraId="364CAD9D" w14:textId="77777777" w:rsidTr="00AD4298">
        <w:tc>
          <w:tcPr>
            <w:tcW w:w="8980" w:type="dxa"/>
            <w:tcBorders>
              <w:left w:val="single" w:sz="18" w:space="0" w:color="F2F2F2" w:themeColor="background1" w:themeShade="F2"/>
              <w:right w:val="single" w:sz="18" w:space="0" w:color="F2F2F2" w:themeColor="background1" w:themeShade="F2"/>
            </w:tcBorders>
          </w:tcPr>
          <w:p w14:paraId="0C781589" w14:textId="77777777" w:rsidR="008E5717" w:rsidRDefault="008E5717" w:rsidP="00AD4298">
            <w:pPr>
              <w:rPr>
                <w:rFonts w:ascii="Arial" w:hAnsi="Arial" w:cs="Arial"/>
                <w:b/>
                <w:sz w:val="24"/>
                <w:szCs w:val="24"/>
              </w:rPr>
            </w:pPr>
          </w:p>
          <w:p w14:paraId="75DEF2B9" w14:textId="77777777" w:rsidR="008E5717" w:rsidRDefault="008E5717" w:rsidP="00AD4298">
            <w:pPr>
              <w:rPr>
                <w:rFonts w:ascii="Arial" w:hAnsi="Arial" w:cs="Arial"/>
                <w:b/>
                <w:sz w:val="24"/>
                <w:szCs w:val="24"/>
              </w:rPr>
            </w:pPr>
          </w:p>
          <w:p w14:paraId="051287C4" w14:textId="77777777" w:rsidR="008E5717" w:rsidRDefault="008E5717" w:rsidP="00AD4298">
            <w:pPr>
              <w:rPr>
                <w:rFonts w:ascii="Arial" w:hAnsi="Arial" w:cs="Arial"/>
                <w:b/>
                <w:sz w:val="24"/>
                <w:szCs w:val="24"/>
              </w:rPr>
            </w:pPr>
          </w:p>
          <w:p w14:paraId="32EF14B0" w14:textId="77777777" w:rsidR="008E5717" w:rsidRDefault="008E5717" w:rsidP="00AD4298">
            <w:pPr>
              <w:rPr>
                <w:rFonts w:ascii="Arial" w:hAnsi="Arial" w:cs="Arial"/>
                <w:b/>
                <w:sz w:val="24"/>
                <w:szCs w:val="24"/>
              </w:rPr>
            </w:pPr>
          </w:p>
          <w:p w14:paraId="57BA81AD" w14:textId="77777777" w:rsidR="00740B76" w:rsidRDefault="00740B76" w:rsidP="00AD4298">
            <w:pPr>
              <w:rPr>
                <w:rFonts w:ascii="Arial" w:hAnsi="Arial" w:cs="Arial"/>
                <w:b/>
                <w:sz w:val="24"/>
                <w:szCs w:val="24"/>
              </w:rPr>
            </w:pPr>
          </w:p>
          <w:p w14:paraId="0E91E2FB" w14:textId="77777777" w:rsidR="00740B76" w:rsidRDefault="00740B76" w:rsidP="00AD4298">
            <w:pPr>
              <w:rPr>
                <w:rFonts w:ascii="Arial" w:hAnsi="Arial" w:cs="Arial"/>
                <w:b/>
                <w:sz w:val="24"/>
                <w:szCs w:val="24"/>
              </w:rPr>
            </w:pPr>
          </w:p>
          <w:p w14:paraId="3522190B" w14:textId="77777777" w:rsidR="00740B76" w:rsidRDefault="00740B76" w:rsidP="00AD4298">
            <w:pPr>
              <w:rPr>
                <w:rFonts w:ascii="Arial" w:hAnsi="Arial" w:cs="Arial"/>
                <w:b/>
                <w:sz w:val="24"/>
                <w:szCs w:val="24"/>
              </w:rPr>
            </w:pPr>
          </w:p>
          <w:p w14:paraId="210FCCB8" w14:textId="77777777" w:rsidR="00740B76" w:rsidRDefault="00740B76" w:rsidP="00AD4298">
            <w:pPr>
              <w:rPr>
                <w:rFonts w:ascii="Arial" w:hAnsi="Arial" w:cs="Arial"/>
                <w:b/>
                <w:sz w:val="24"/>
                <w:szCs w:val="24"/>
              </w:rPr>
            </w:pPr>
          </w:p>
          <w:p w14:paraId="18F97D68" w14:textId="77777777" w:rsidR="008E5717" w:rsidRPr="00942F95" w:rsidRDefault="008E5717" w:rsidP="00AD4298">
            <w:pPr>
              <w:rPr>
                <w:rFonts w:ascii="Arial" w:hAnsi="Arial" w:cs="Arial"/>
                <w:b/>
                <w:sz w:val="24"/>
                <w:szCs w:val="24"/>
              </w:rPr>
            </w:pPr>
          </w:p>
        </w:tc>
      </w:tr>
      <w:tr w:rsidR="008E5717" w14:paraId="2BD79779"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6AD27AB" w14:textId="77777777" w:rsidR="008E5717" w:rsidRPr="00942F95" w:rsidRDefault="008E5717" w:rsidP="00AD4298">
            <w:pPr>
              <w:rPr>
                <w:rFonts w:ascii="Arial" w:hAnsi="Arial" w:cs="Arial"/>
                <w:b/>
                <w:sz w:val="24"/>
                <w:szCs w:val="24"/>
              </w:rPr>
            </w:pPr>
            <w:r w:rsidRPr="00942F95">
              <w:rPr>
                <w:rFonts w:ascii="Arial" w:hAnsi="Arial" w:cs="Arial"/>
                <w:b/>
                <w:sz w:val="24"/>
                <w:szCs w:val="24"/>
              </w:rPr>
              <w:lastRenderedPageBreak/>
              <w:t>Are there any protective factors?</w:t>
            </w:r>
          </w:p>
        </w:tc>
      </w:tr>
      <w:tr w:rsidR="008E5717" w14:paraId="5B20E877" w14:textId="77777777" w:rsidTr="00AD4298">
        <w:tc>
          <w:tcPr>
            <w:tcW w:w="8980" w:type="dxa"/>
            <w:tcBorders>
              <w:left w:val="single" w:sz="18" w:space="0" w:color="F2F2F2" w:themeColor="background1" w:themeShade="F2"/>
              <w:right w:val="single" w:sz="18" w:space="0" w:color="F2F2F2" w:themeColor="background1" w:themeShade="F2"/>
            </w:tcBorders>
          </w:tcPr>
          <w:p w14:paraId="08DADA52" w14:textId="77777777" w:rsidR="008E5717" w:rsidRDefault="008E5717" w:rsidP="00AD4298">
            <w:pPr>
              <w:rPr>
                <w:rFonts w:ascii="Arial" w:hAnsi="Arial" w:cs="Arial"/>
                <w:b/>
                <w:sz w:val="24"/>
                <w:szCs w:val="24"/>
              </w:rPr>
            </w:pPr>
          </w:p>
          <w:p w14:paraId="4EF63BB4" w14:textId="77777777" w:rsidR="008E5717" w:rsidRDefault="008E5717" w:rsidP="00AD4298">
            <w:pPr>
              <w:rPr>
                <w:rFonts w:ascii="Arial" w:hAnsi="Arial" w:cs="Arial"/>
                <w:b/>
                <w:sz w:val="24"/>
                <w:szCs w:val="24"/>
              </w:rPr>
            </w:pPr>
          </w:p>
          <w:p w14:paraId="575D3FE8" w14:textId="77777777" w:rsidR="008E5717" w:rsidRDefault="008E5717" w:rsidP="00AD4298">
            <w:pPr>
              <w:rPr>
                <w:rFonts w:ascii="Arial" w:hAnsi="Arial" w:cs="Arial"/>
                <w:b/>
                <w:sz w:val="24"/>
                <w:szCs w:val="24"/>
              </w:rPr>
            </w:pPr>
          </w:p>
          <w:p w14:paraId="2F69871E" w14:textId="77777777" w:rsidR="008E5717" w:rsidRDefault="008E5717" w:rsidP="00AD4298">
            <w:pPr>
              <w:rPr>
                <w:rFonts w:ascii="Arial" w:hAnsi="Arial" w:cs="Arial"/>
                <w:b/>
                <w:sz w:val="24"/>
                <w:szCs w:val="24"/>
              </w:rPr>
            </w:pPr>
          </w:p>
          <w:p w14:paraId="7E714996" w14:textId="77777777" w:rsidR="008E5717" w:rsidRPr="00942F95" w:rsidRDefault="008E5717" w:rsidP="00AD4298">
            <w:pPr>
              <w:rPr>
                <w:rFonts w:ascii="Arial" w:hAnsi="Arial" w:cs="Arial"/>
                <w:b/>
                <w:sz w:val="24"/>
                <w:szCs w:val="24"/>
              </w:rPr>
            </w:pPr>
          </w:p>
        </w:tc>
      </w:tr>
      <w:tr w:rsidR="008E5717" w14:paraId="76105F65"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8830981" w14:textId="77777777" w:rsidR="008E5717" w:rsidRPr="00942F95" w:rsidRDefault="008E5717" w:rsidP="00AD4298">
            <w:pPr>
              <w:rPr>
                <w:rFonts w:ascii="Arial" w:hAnsi="Arial" w:cs="Arial"/>
                <w:b/>
                <w:sz w:val="24"/>
                <w:szCs w:val="24"/>
              </w:rPr>
            </w:pPr>
            <w:r>
              <w:rPr>
                <w:rFonts w:ascii="Arial" w:hAnsi="Arial" w:cs="Arial"/>
                <w:b/>
                <w:sz w:val="24"/>
                <w:szCs w:val="24"/>
              </w:rPr>
              <w:t>What are the views of the individual</w:t>
            </w:r>
            <w:r w:rsidRPr="00942F95">
              <w:rPr>
                <w:rFonts w:ascii="Arial" w:hAnsi="Arial" w:cs="Arial"/>
                <w:b/>
                <w:sz w:val="24"/>
                <w:szCs w:val="24"/>
              </w:rPr>
              <w:t>?</w:t>
            </w:r>
          </w:p>
        </w:tc>
      </w:tr>
      <w:tr w:rsidR="008E5717" w14:paraId="5CEA5289" w14:textId="77777777" w:rsidTr="00AD4298">
        <w:tc>
          <w:tcPr>
            <w:tcW w:w="8980" w:type="dxa"/>
            <w:tcBorders>
              <w:left w:val="single" w:sz="18" w:space="0" w:color="F2F2F2" w:themeColor="background1" w:themeShade="F2"/>
              <w:right w:val="single" w:sz="18" w:space="0" w:color="F2F2F2" w:themeColor="background1" w:themeShade="F2"/>
            </w:tcBorders>
          </w:tcPr>
          <w:p w14:paraId="6D28951B" w14:textId="77777777" w:rsidR="008E5717" w:rsidRDefault="008E5717" w:rsidP="00AD4298">
            <w:pPr>
              <w:rPr>
                <w:rFonts w:ascii="Arial" w:hAnsi="Arial" w:cs="Arial"/>
                <w:b/>
                <w:sz w:val="24"/>
                <w:szCs w:val="24"/>
              </w:rPr>
            </w:pPr>
          </w:p>
          <w:p w14:paraId="48ED30E8" w14:textId="77777777" w:rsidR="008E5717" w:rsidRDefault="008E5717" w:rsidP="00AD4298">
            <w:pPr>
              <w:rPr>
                <w:rFonts w:ascii="Arial" w:hAnsi="Arial" w:cs="Arial"/>
                <w:b/>
                <w:sz w:val="24"/>
                <w:szCs w:val="24"/>
              </w:rPr>
            </w:pPr>
          </w:p>
          <w:p w14:paraId="4E7A171C" w14:textId="77777777" w:rsidR="008E5717" w:rsidRDefault="008E5717" w:rsidP="00AD4298">
            <w:pPr>
              <w:rPr>
                <w:rFonts w:ascii="Arial" w:hAnsi="Arial" w:cs="Arial"/>
                <w:b/>
                <w:sz w:val="24"/>
                <w:szCs w:val="24"/>
              </w:rPr>
            </w:pPr>
          </w:p>
          <w:p w14:paraId="3CD57D6A" w14:textId="77777777" w:rsidR="008E5717" w:rsidRDefault="008E5717" w:rsidP="00AD4298">
            <w:pPr>
              <w:rPr>
                <w:rFonts w:ascii="Arial" w:hAnsi="Arial" w:cs="Arial"/>
                <w:b/>
                <w:sz w:val="24"/>
                <w:szCs w:val="24"/>
              </w:rPr>
            </w:pPr>
          </w:p>
          <w:p w14:paraId="65392917" w14:textId="77777777" w:rsidR="008E5717" w:rsidRPr="00942F95" w:rsidRDefault="008E5717" w:rsidP="00AD4298">
            <w:pPr>
              <w:rPr>
                <w:rFonts w:ascii="Arial" w:hAnsi="Arial" w:cs="Arial"/>
                <w:b/>
                <w:sz w:val="24"/>
                <w:szCs w:val="24"/>
              </w:rPr>
            </w:pPr>
          </w:p>
        </w:tc>
      </w:tr>
      <w:tr w:rsidR="008E5717" w14:paraId="0EBB287B"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46D434A" w14:textId="77777777" w:rsidR="008E5717" w:rsidRPr="00942F95" w:rsidRDefault="008E5717" w:rsidP="00AD4298">
            <w:pPr>
              <w:rPr>
                <w:rFonts w:ascii="Arial" w:hAnsi="Arial" w:cs="Arial"/>
                <w:b/>
                <w:sz w:val="24"/>
                <w:szCs w:val="24"/>
              </w:rPr>
            </w:pPr>
            <w:r w:rsidRPr="00942F95">
              <w:rPr>
                <w:rFonts w:ascii="Arial" w:hAnsi="Arial" w:cs="Arial"/>
                <w:b/>
                <w:sz w:val="24"/>
                <w:szCs w:val="24"/>
              </w:rPr>
              <w:t>Professional judgement</w:t>
            </w:r>
          </w:p>
        </w:tc>
      </w:tr>
      <w:tr w:rsidR="008E5717" w14:paraId="136679A7" w14:textId="77777777" w:rsidTr="00AD4298">
        <w:tc>
          <w:tcPr>
            <w:tcW w:w="8980" w:type="dxa"/>
            <w:tcBorders>
              <w:left w:val="single" w:sz="18" w:space="0" w:color="F2F2F2" w:themeColor="background1" w:themeShade="F2"/>
              <w:right w:val="single" w:sz="18" w:space="0" w:color="F2F2F2" w:themeColor="background1" w:themeShade="F2"/>
            </w:tcBorders>
          </w:tcPr>
          <w:p w14:paraId="3D0CABCF" w14:textId="77777777" w:rsidR="008E5717" w:rsidRDefault="008E5717" w:rsidP="00AD4298">
            <w:pPr>
              <w:rPr>
                <w:rFonts w:ascii="Arial" w:hAnsi="Arial" w:cs="Arial"/>
                <w:b/>
                <w:sz w:val="24"/>
                <w:szCs w:val="24"/>
              </w:rPr>
            </w:pPr>
          </w:p>
          <w:p w14:paraId="2A27F5B9" w14:textId="77777777" w:rsidR="008E5717" w:rsidRDefault="008E5717" w:rsidP="00AD4298">
            <w:pPr>
              <w:rPr>
                <w:rFonts w:ascii="Arial" w:hAnsi="Arial" w:cs="Arial"/>
                <w:b/>
                <w:sz w:val="24"/>
                <w:szCs w:val="24"/>
              </w:rPr>
            </w:pPr>
          </w:p>
          <w:p w14:paraId="60B67ADC" w14:textId="77777777" w:rsidR="008E5717" w:rsidRDefault="008E5717" w:rsidP="00AD4298">
            <w:pPr>
              <w:rPr>
                <w:rFonts w:ascii="Arial" w:hAnsi="Arial" w:cs="Arial"/>
                <w:b/>
                <w:sz w:val="24"/>
                <w:szCs w:val="24"/>
              </w:rPr>
            </w:pPr>
          </w:p>
          <w:p w14:paraId="53943B4A" w14:textId="77777777" w:rsidR="008E5717" w:rsidRDefault="008E5717" w:rsidP="00AD4298">
            <w:pPr>
              <w:rPr>
                <w:rFonts w:ascii="Arial" w:hAnsi="Arial" w:cs="Arial"/>
                <w:b/>
                <w:sz w:val="24"/>
                <w:szCs w:val="24"/>
              </w:rPr>
            </w:pPr>
          </w:p>
          <w:p w14:paraId="78B358E6" w14:textId="77777777" w:rsidR="008E5717" w:rsidRPr="00942F95" w:rsidRDefault="008E5717" w:rsidP="00AD4298">
            <w:pPr>
              <w:rPr>
                <w:rFonts w:ascii="Arial" w:hAnsi="Arial" w:cs="Arial"/>
                <w:b/>
                <w:sz w:val="24"/>
                <w:szCs w:val="24"/>
              </w:rPr>
            </w:pPr>
          </w:p>
        </w:tc>
      </w:tr>
      <w:tr w:rsidR="008E5717" w14:paraId="39D3FFA2"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D55A627" w14:textId="77777777" w:rsidR="008E5717" w:rsidRPr="00942F95" w:rsidRDefault="008E5717" w:rsidP="00AD4298">
            <w:pPr>
              <w:rPr>
                <w:rFonts w:ascii="Arial" w:hAnsi="Arial" w:cs="Arial"/>
                <w:b/>
                <w:sz w:val="24"/>
                <w:szCs w:val="24"/>
              </w:rPr>
            </w:pPr>
            <w:r>
              <w:rPr>
                <w:rFonts w:ascii="Arial" w:hAnsi="Arial" w:cs="Arial"/>
                <w:b/>
                <w:sz w:val="24"/>
                <w:szCs w:val="24"/>
              </w:rPr>
              <w:t>What do we need to know more about?</w:t>
            </w:r>
          </w:p>
        </w:tc>
      </w:tr>
      <w:tr w:rsidR="008E5717" w14:paraId="60066AF4"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auto"/>
          </w:tcPr>
          <w:p w14:paraId="1502BF0C" w14:textId="77777777" w:rsidR="008E5717" w:rsidRDefault="008E5717" w:rsidP="00AD4298">
            <w:pPr>
              <w:rPr>
                <w:rFonts w:ascii="Arial" w:hAnsi="Arial" w:cs="Arial"/>
                <w:b/>
                <w:sz w:val="24"/>
                <w:szCs w:val="24"/>
              </w:rPr>
            </w:pPr>
          </w:p>
          <w:p w14:paraId="2567F6FE" w14:textId="77777777" w:rsidR="008E5717" w:rsidRDefault="008E5717" w:rsidP="00AD4298">
            <w:pPr>
              <w:rPr>
                <w:rFonts w:ascii="Arial" w:hAnsi="Arial" w:cs="Arial"/>
                <w:b/>
                <w:sz w:val="24"/>
                <w:szCs w:val="24"/>
              </w:rPr>
            </w:pPr>
          </w:p>
          <w:p w14:paraId="207B3AA1" w14:textId="77777777" w:rsidR="008E5717" w:rsidRDefault="008E5717" w:rsidP="00AD4298">
            <w:pPr>
              <w:rPr>
                <w:rFonts w:ascii="Arial" w:hAnsi="Arial" w:cs="Arial"/>
                <w:b/>
                <w:sz w:val="24"/>
                <w:szCs w:val="24"/>
              </w:rPr>
            </w:pPr>
          </w:p>
          <w:p w14:paraId="3284E97D" w14:textId="77777777" w:rsidR="008E5717" w:rsidRDefault="008E5717" w:rsidP="00AD4298">
            <w:pPr>
              <w:rPr>
                <w:rFonts w:ascii="Arial" w:hAnsi="Arial" w:cs="Arial"/>
                <w:b/>
                <w:sz w:val="24"/>
                <w:szCs w:val="24"/>
              </w:rPr>
            </w:pPr>
          </w:p>
          <w:p w14:paraId="432AE7AB" w14:textId="77777777" w:rsidR="008E5717" w:rsidRPr="00942F95" w:rsidRDefault="008E5717" w:rsidP="00AD4298">
            <w:pPr>
              <w:rPr>
                <w:rFonts w:ascii="Arial" w:hAnsi="Arial" w:cs="Arial"/>
                <w:b/>
                <w:sz w:val="24"/>
                <w:szCs w:val="24"/>
              </w:rPr>
            </w:pPr>
          </w:p>
        </w:tc>
      </w:tr>
      <w:tr w:rsidR="008E5717" w14:paraId="0AEE8747" w14:textId="77777777" w:rsidTr="00AD4298">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141F8B1" w14:textId="77777777" w:rsidR="008E5717" w:rsidRPr="00942F95" w:rsidRDefault="008E5717" w:rsidP="00AD4298">
            <w:pPr>
              <w:rPr>
                <w:rFonts w:ascii="Arial" w:hAnsi="Arial" w:cs="Arial"/>
                <w:b/>
                <w:sz w:val="24"/>
                <w:szCs w:val="24"/>
              </w:rPr>
            </w:pPr>
            <w:r w:rsidRPr="00942F95">
              <w:rPr>
                <w:rFonts w:ascii="Arial" w:hAnsi="Arial" w:cs="Arial"/>
                <w:b/>
                <w:sz w:val="24"/>
                <w:szCs w:val="24"/>
              </w:rPr>
              <w:t>What needs to happen next?</w:t>
            </w:r>
          </w:p>
        </w:tc>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2"/>
              <w:right w:val="single" w:sz="18" w:space="0" w:color="F2F2F2" w:themeColor="background1" w:themeShade="F2"/>
            </w:tcBorders>
          </w:tcPr>
          <w:p w14:paraId="7BC874B3" w14:textId="77777777" w:rsidR="008E5717" w:rsidRPr="000524A0" w:rsidRDefault="008E5717" w:rsidP="00AD4298">
            <w:pPr>
              <w:rPr>
                <w:rFonts w:ascii="Arial" w:hAnsi="Arial" w:cs="Arial"/>
                <w:b/>
                <w:color w:val="000000" w:themeColor="text1"/>
                <w:sz w:val="24"/>
                <w:szCs w:val="24"/>
              </w:rPr>
            </w:pPr>
          </w:p>
          <w:p w14:paraId="5431E2EC" w14:textId="77777777" w:rsidR="008E5717" w:rsidRPr="000524A0" w:rsidRDefault="008E5717" w:rsidP="00AD4298">
            <w:pPr>
              <w:rPr>
                <w:rFonts w:ascii="Arial" w:hAnsi="Arial" w:cs="Arial"/>
                <w:b/>
                <w:color w:val="000000" w:themeColor="text1"/>
                <w:sz w:val="24"/>
                <w:szCs w:val="24"/>
              </w:rPr>
            </w:pPr>
          </w:p>
          <w:p w14:paraId="341120D4" w14:textId="77777777" w:rsidR="008E5717" w:rsidRPr="000524A0" w:rsidRDefault="008E5717" w:rsidP="00AD4298">
            <w:pPr>
              <w:rPr>
                <w:rFonts w:ascii="Arial" w:hAnsi="Arial" w:cs="Arial"/>
                <w:b/>
                <w:color w:val="000000" w:themeColor="text1"/>
                <w:sz w:val="24"/>
                <w:szCs w:val="24"/>
              </w:rPr>
            </w:pPr>
          </w:p>
          <w:p w14:paraId="102540CE" w14:textId="77777777" w:rsidR="008E5717" w:rsidRPr="000524A0" w:rsidRDefault="008E5717" w:rsidP="00AD4298">
            <w:pPr>
              <w:rPr>
                <w:rFonts w:ascii="Arial" w:hAnsi="Arial" w:cs="Arial"/>
                <w:b/>
                <w:color w:val="000000" w:themeColor="text1"/>
                <w:sz w:val="24"/>
                <w:szCs w:val="24"/>
              </w:rPr>
            </w:pPr>
          </w:p>
          <w:p w14:paraId="0033E5DF" w14:textId="77777777" w:rsidR="008E5717" w:rsidRPr="000524A0" w:rsidRDefault="008E5717" w:rsidP="00AD4298">
            <w:pPr>
              <w:rPr>
                <w:rFonts w:ascii="Arial" w:hAnsi="Arial" w:cs="Arial"/>
                <w:b/>
                <w:color w:val="000000" w:themeColor="text1"/>
                <w:sz w:val="24"/>
                <w:szCs w:val="24"/>
              </w:rPr>
            </w:pPr>
          </w:p>
        </w:tc>
      </w:tr>
    </w:tbl>
    <w:p w14:paraId="483CAA79" w14:textId="725B7C6A" w:rsidR="008E5717" w:rsidRPr="00D20949" w:rsidRDefault="16306D50" w:rsidP="7A409C28">
      <w:pPr>
        <w:rPr>
          <w:rFonts w:ascii="Arial" w:hAnsi="Arial" w:cs="Arial"/>
          <w:b/>
          <w:bCs/>
          <w:color w:val="4472C4" w:themeColor="accent1"/>
          <w:sz w:val="24"/>
          <w:szCs w:val="24"/>
        </w:rPr>
      </w:pPr>
      <w:r w:rsidRPr="7A409C28">
        <w:rPr>
          <w:rFonts w:ascii="Arial" w:hAnsi="Arial" w:cs="Arial"/>
          <w:b/>
          <w:bCs/>
          <w:color w:val="4472C4" w:themeColor="accent1"/>
          <w:sz w:val="24"/>
          <w:szCs w:val="24"/>
        </w:rPr>
        <w:t>Action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6A0" w:firstRow="1" w:lastRow="0" w:firstColumn="1" w:lastColumn="0" w:noHBand="1" w:noVBand="1"/>
      </w:tblPr>
      <w:tblGrid>
        <w:gridCol w:w="9015"/>
      </w:tblGrid>
      <w:tr w:rsidR="7A409C28" w14:paraId="0304B0C5" w14:textId="77777777" w:rsidTr="7A409C28">
        <w:trPr>
          <w:trHeight w:val="300"/>
        </w:trPr>
        <w:tc>
          <w:tcPr>
            <w:tcW w:w="9015" w:type="dxa"/>
            <w:shd w:val="clear" w:color="auto" w:fill="FFFFFF" w:themeFill="background1"/>
          </w:tcPr>
          <w:p w14:paraId="6A7D9D78" w14:textId="56AD4781" w:rsidR="7A409C28" w:rsidRPr="00AD35CE" w:rsidRDefault="760A5ACB" w:rsidP="7A409C28">
            <w:pPr>
              <w:rPr>
                <w:rFonts w:ascii="Arial" w:hAnsi="Arial" w:cs="Arial"/>
                <w:b/>
                <w:bCs/>
                <w:color w:val="4472C4" w:themeColor="accent1"/>
                <w:sz w:val="24"/>
                <w:szCs w:val="24"/>
              </w:rPr>
            </w:pPr>
            <w:r w:rsidRPr="7A409C28">
              <w:rPr>
                <w:rFonts w:ascii="Arial" w:hAnsi="Arial" w:cs="Arial"/>
                <w:b/>
                <w:bCs/>
                <w:sz w:val="24"/>
                <w:szCs w:val="24"/>
              </w:rPr>
              <w:t>Referral to</w:t>
            </w:r>
          </w:p>
        </w:tc>
      </w:tr>
    </w:tbl>
    <w:p w14:paraId="3D0CBC90" w14:textId="77777777" w:rsidR="00AD35CE" w:rsidRDefault="00AD35CE"/>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6A0" w:firstRow="1" w:lastRow="0" w:firstColumn="1" w:lastColumn="0" w:noHBand="1" w:noVBand="1"/>
      </w:tblPr>
      <w:tblGrid>
        <w:gridCol w:w="3005"/>
        <w:gridCol w:w="1200"/>
        <w:gridCol w:w="4810"/>
      </w:tblGrid>
      <w:tr w:rsidR="7A409C28" w14:paraId="3C119EB9" w14:textId="77777777" w:rsidTr="7A409C28">
        <w:trPr>
          <w:trHeight w:val="300"/>
        </w:trPr>
        <w:tc>
          <w:tcPr>
            <w:tcW w:w="3005" w:type="dxa"/>
          </w:tcPr>
          <w:p w14:paraId="6AC43409" w14:textId="2629CF11" w:rsidR="1DA091DF" w:rsidRDefault="1DA091DF" w:rsidP="7A409C28">
            <w:pPr>
              <w:rPr>
                <w:rFonts w:ascii="Arial" w:hAnsi="Arial" w:cs="Arial"/>
                <w:sz w:val="24"/>
                <w:szCs w:val="24"/>
              </w:rPr>
            </w:pPr>
            <w:r w:rsidRPr="7A409C28">
              <w:rPr>
                <w:rFonts w:ascii="Arial" w:hAnsi="Arial" w:cs="Arial"/>
                <w:sz w:val="24"/>
                <w:szCs w:val="24"/>
              </w:rPr>
              <w:t>Safeguarding Adults</w:t>
            </w:r>
          </w:p>
        </w:tc>
        <w:tc>
          <w:tcPr>
            <w:tcW w:w="1200" w:type="dxa"/>
          </w:tcPr>
          <w:p w14:paraId="57E0CC28" w14:textId="2994E38C" w:rsidR="1DA091DF" w:rsidRDefault="1DA091DF" w:rsidP="7A409C28">
            <w:pPr>
              <w:rPr>
                <w:rFonts w:ascii="Arial" w:hAnsi="Arial" w:cs="Arial"/>
                <w:sz w:val="24"/>
                <w:szCs w:val="24"/>
              </w:rPr>
            </w:pPr>
            <w:r w:rsidRPr="7A409C28">
              <w:rPr>
                <w:rFonts w:ascii="Arial" w:hAnsi="Arial" w:cs="Arial"/>
                <w:sz w:val="24"/>
                <w:szCs w:val="24"/>
              </w:rPr>
              <w:t>Yes/No</w:t>
            </w:r>
          </w:p>
        </w:tc>
        <w:tc>
          <w:tcPr>
            <w:tcW w:w="4810" w:type="dxa"/>
          </w:tcPr>
          <w:p w14:paraId="36A25D7B" w14:textId="47BE58C4" w:rsidR="1DA091DF" w:rsidRDefault="1DA091DF" w:rsidP="7A409C28">
            <w:pPr>
              <w:rPr>
                <w:rFonts w:ascii="Arial" w:hAnsi="Arial" w:cs="Arial"/>
                <w:sz w:val="24"/>
                <w:szCs w:val="24"/>
              </w:rPr>
            </w:pPr>
            <w:r w:rsidRPr="7A409C28">
              <w:rPr>
                <w:rFonts w:ascii="Arial" w:hAnsi="Arial" w:cs="Arial"/>
                <w:sz w:val="24"/>
                <w:szCs w:val="24"/>
              </w:rPr>
              <w:t>Date of referral</w:t>
            </w:r>
          </w:p>
        </w:tc>
      </w:tr>
      <w:tr w:rsidR="7A409C28" w14:paraId="2CCE2B28" w14:textId="77777777" w:rsidTr="7A409C28">
        <w:trPr>
          <w:trHeight w:val="300"/>
        </w:trPr>
        <w:tc>
          <w:tcPr>
            <w:tcW w:w="3005" w:type="dxa"/>
          </w:tcPr>
          <w:p w14:paraId="4C370E93" w14:textId="0C5C084A" w:rsidR="1DA091DF" w:rsidRDefault="1DA091DF" w:rsidP="7A409C28">
            <w:pPr>
              <w:rPr>
                <w:rFonts w:ascii="Arial" w:hAnsi="Arial" w:cs="Arial"/>
                <w:b/>
                <w:bCs/>
                <w:color w:val="4472C4" w:themeColor="accent1"/>
                <w:sz w:val="24"/>
                <w:szCs w:val="24"/>
              </w:rPr>
            </w:pPr>
            <w:r w:rsidRPr="7A409C28">
              <w:rPr>
                <w:rFonts w:ascii="Arial" w:hAnsi="Arial" w:cs="Arial"/>
                <w:sz w:val="24"/>
                <w:szCs w:val="24"/>
              </w:rPr>
              <w:t>Directions panel</w:t>
            </w:r>
          </w:p>
        </w:tc>
        <w:tc>
          <w:tcPr>
            <w:tcW w:w="1200" w:type="dxa"/>
          </w:tcPr>
          <w:p w14:paraId="628F3E51" w14:textId="2C0FE310" w:rsidR="1DA091DF" w:rsidRDefault="1DA091DF" w:rsidP="7A409C28">
            <w:pPr>
              <w:rPr>
                <w:rFonts w:ascii="Arial" w:hAnsi="Arial" w:cs="Arial"/>
                <w:sz w:val="24"/>
                <w:szCs w:val="24"/>
              </w:rPr>
            </w:pPr>
            <w:r w:rsidRPr="7A409C28">
              <w:rPr>
                <w:rFonts w:ascii="Arial" w:hAnsi="Arial" w:cs="Arial"/>
                <w:sz w:val="24"/>
                <w:szCs w:val="24"/>
              </w:rPr>
              <w:t>Yes/No</w:t>
            </w:r>
          </w:p>
        </w:tc>
        <w:tc>
          <w:tcPr>
            <w:tcW w:w="4810" w:type="dxa"/>
          </w:tcPr>
          <w:p w14:paraId="59B0CC73" w14:textId="189A47C0" w:rsidR="1DA091DF" w:rsidRDefault="1DA091DF" w:rsidP="7A409C28">
            <w:pPr>
              <w:rPr>
                <w:rFonts w:ascii="Arial" w:hAnsi="Arial" w:cs="Arial"/>
                <w:sz w:val="24"/>
                <w:szCs w:val="24"/>
              </w:rPr>
            </w:pPr>
            <w:r w:rsidRPr="7A409C28">
              <w:rPr>
                <w:rFonts w:ascii="Arial" w:hAnsi="Arial" w:cs="Arial"/>
                <w:sz w:val="24"/>
                <w:szCs w:val="24"/>
              </w:rPr>
              <w:t>Date of referral</w:t>
            </w:r>
          </w:p>
        </w:tc>
      </w:tr>
      <w:tr w:rsidR="7A409C28" w14:paraId="576F438F" w14:textId="77777777" w:rsidTr="7A409C28">
        <w:trPr>
          <w:trHeight w:val="300"/>
        </w:trPr>
        <w:tc>
          <w:tcPr>
            <w:tcW w:w="3005" w:type="dxa"/>
          </w:tcPr>
          <w:p w14:paraId="07547F42" w14:textId="145F9D19" w:rsidR="1DA091DF" w:rsidRDefault="1DA091DF" w:rsidP="7A409C28">
            <w:pPr>
              <w:rPr>
                <w:rFonts w:ascii="Arial" w:hAnsi="Arial" w:cs="Arial"/>
                <w:b/>
                <w:bCs/>
                <w:color w:val="4472C4" w:themeColor="accent1"/>
                <w:sz w:val="24"/>
                <w:szCs w:val="24"/>
              </w:rPr>
            </w:pPr>
            <w:r w:rsidRPr="7A409C28">
              <w:rPr>
                <w:rFonts w:ascii="Arial" w:hAnsi="Arial" w:cs="Arial"/>
                <w:sz w:val="24"/>
                <w:szCs w:val="24"/>
              </w:rPr>
              <w:t>Vulnerable Adults Panel</w:t>
            </w:r>
          </w:p>
        </w:tc>
        <w:tc>
          <w:tcPr>
            <w:tcW w:w="1200" w:type="dxa"/>
          </w:tcPr>
          <w:p w14:paraId="7E54FDE1" w14:textId="4C404AD1" w:rsidR="1DA091DF" w:rsidRDefault="1DA091DF" w:rsidP="7A409C28">
            <w:pPr>
              <w:rPr>
                <w:rFonts w:ascii="Arial" w:hAnsi="Arial" w:cs="Arial"/>
                <w:sz w:val="24"/>
                <w:szCs w:val="24"/>
              </w:rPr>
            </w:pPr>
            <w:r w:rsidRPr="7A409C28">
              <w:rPr>
                <w:rFonts w:ascii="Arial" w:hAnsi="Arial" w:cs="Arial"/>
                <w:sz w:val="24"/>
                <w:szCs w:val="24"/>
              </w:rPr>
              <w:t>yes/no</w:t>
            </w:r>
          </w:p>
        </w:tc>
        <w:tc>
          <w:tcPr>
            <w:tcW w:w="4810" w:type="dxa"/>
          </w:tcPr>
          <w:p w14:paraId="465C6353" w14:textId="10EBB3F3" w:rsidR="1DA091DF" w:rsidRDefault="1DA091DF" w:rsidP="7A409C28">
            <w:pPr>
              <w:rPr>
                <w:rFonts w:ascii="Arial" w:hAnsi="Arial" w:cs="Arial"/>
                <w:sz w:val="24"/>
                <w:szCs w:val="24"/>
              </w:rPr>
            </w:pPr>
            <w:r w:rsidRPr="7A409C28">
              <w:rPr>
                <w:rFonts w:ascii="Arial" w:hAnsi="Arial" w:cs="Arial"/>
                <w:sz w:val="24"/>
                <w:szCs w:val="24"/>
              </w:rPr>
              <w:t>Date of referral</w:t>
            </w:r>
          </w:p>
        </w:tc>
      </w:tr>
    </w:tbl>
    <w:p w14:paraId="3437DCA1" w14:textId="77777777" w:rsidR="00AD35CE" w:rsidRDefault="00AD35CE"/>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6A0" w:firstRow="1" w:lastRow="0" w:firstColumn="1" w:lastColumn="0" w:noHBand="1" w:noVBand="1"/>
      </w:tblPr>
      <w:tblGrid>
        <w:gridCol w:w="9015"/>
      </w:tblGrid>
      <w:tr w:rsidR="7A409C28" w14:paraId="145EE2E0" w14:textId="77777777" w:rsidTr="7A409C28">
        <w:trPr>
          <w:trHeight w:val="300"/>
        </w:trPr>
        <w:tc>
          <w:tcPr>
            <w:tcW w:w="9015" w:type="dxa"/>
          </w:tcPr>
          <w:p w14:paraId="7F41AA68" w14:textId="4F77DF41" w:rsidR="1DA091DF" w:rsidRDefault="1DA091DF" w:rsidP="7A409C28">
            <w:pPr>
              <w:rPr>
                <w:rFonts w:ascii="Arial" w:hAnsi="Arial" w:cs="Arial"/>
                <w:b/>
                <w:bCs/>
                <w:color w:val="4472C4" w:themeColor="accent1"/>
                <w:sz w:val="24"/>
                <w:szCs w:val="24"/>
              </w:rPr>
            </w:pPr>
            <w:r w:rsidRPr="7A409C28">
              <w:rPr>
                <w:rFonts w:ascii="Arial" w:hAnsi="Arial" w:cs="Arial"/>
                <w:b/>
                <w:bCs/>
                <w:color w:val="4472C4" w:themeColor="accent1"/>
                <w:sz w:val="24"/>
                <w:szCs w:val="24"/>
              </w:rPr>
              <w:t>Other referral(s) - please list</w:t>
            </w:r>
          </w:p>
        </w:tc>
      </w:tr>
    </w:tbl>
    <w:p w14:paraId="509D0E3B" w14:textId="77777777" w:rsidR="00AD35CE" w:rsidRDefault="00AD35CE"/>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6A0" w:firstRow="1" w:lastRow="0" w:firstColumn="1" w:lastColumn="0" w:noHBand="1" w:noVBand="1"/>
      </w:tblPr>
      <w:tblGrid>
        <w:gridCol w:w="3005"/>
        <w:gridCol w:w="1200"/>
        <w:gridCol w:w="4810"/>
      </w:tblGrid>
      <w:tr w:rsidR="7A409C28" w14:paraId="421DC602" w14:textId="77777777" w:rsidTr="7A409C28">
        <w:trPr>
          <w:trHeight w:val="300"/>
        </w:trPr>
        <w:tc>
          <w:tcPr>
            <w:tcW w:w="3005" w:type="dxa"/>
          </w:tcPr>
          <w:p w14:paraId="32D56B96" w14:textId="6FF66704" w:rsidR="7A409C28" w:rsidRDefault="7A409C28" w:rsidP="7A409C28">
            <w:pPr>
              <w:rPr>
                <w:rFonts w:ascii="Arial" w:hAnsi="Arial" w:cs="Arial"/>
                <w:b/>
                <w:bCs/>
                <w:color w:val="4472C4" w:themeColor="accent1"/>
                <w:sz w:val="24"/>
                <w:szCs w:val="24"/>
              </w:rPr>
            </w:pPr>
          </w:p>
        </w:tc>
        <w:tc>
          <w:tcPr>
            <w:tcW w:w="1200" w:type="dxa"/>
          </w:tcPr>
          <w:p w14:paraId="1C0CE4CA" w14:textId="6444E17E" w:rsidR="7A409C28" w:rsidRDefault="7A409C28" w:rsidP="7A409C28">
            <w:pPr>
              <w:rPr>
                <w:rFonts w:ascii="Arial" w:hAnsi="Arial" w:cs="Arial"/>
                <w:b/>
                <w:bCs/>
                <w:color w:val="4472C4" w:themeColor="accent1"/>
                <w:sz w:val="24"/>
                <w:szCs w:val="24"/>
              </w:rPr>
            </w:pPr>
          </w:p>
        </w:tc>
        <w:tc>
          <w:tcPr>
            <w:tcW w:w="4810" w:type="dxa"/>
          </w:tcPr>
          <w:p w14:paraId="269ACE66" w14:textId="7633CF41" w:rsidR="7A409C28" w:rsidRDefault="7A409C28" w:rsidP="7A409C28">
            <w:pPr>
              <w:rPr>
                <w:rFonts w:ascii="Arial" w:hAnsi="Arial" w:cs="Arial"/>
                <w:b/>
                <w:bCs/>
                <w:color w:val="4472C4" w:themeColor="accent1"/>
                <w:sz w:val="24"/>
                <w:szCs w:val="24"/>
              </w:rPr>
            </w:pPr>
          </w:p>
        </w:tc>
      </w:tr>
      <w:tr w:rsidR="7A409C28" w14:paraId="200AD886" w14:textId="77777777" w:rsidTr="7A409C28">
        <w:trPr>
          <w:trHeight w:val="300"/>
        </w:trPr>
        <w:tc>
          <w:tcPr>
            <w:tcW w:w="3005" w:type="dxa"/>
          </w:tcPr>
          <w:p w14:paraId="31974565" w14:textId="0F481D3E" w:rsidR="7A409C28" w:rsidRDefault="7A409C28" w:rsidP="7A409C28">
            <w:pPr>
              <w:rPr>
                <w:rFonts w:ascii="Arial" w:hAnsi="Arial" w:cs="Arial"/>
                <w:b/>
                <w:bCs/>
                <w:color w:val="4472C4" w:themeColor="accent1"/>
                <w:sz w:val="24"/>
                <w:szCs w:val="24"/>
              </w:rPr>
            </w:pPr>
          </w:p>
        </w:tc>
        <w:tc>
          <w:tcPr>
            <w:tcW w:w="1200" w:type="dxa"/>
          </w:tcPr>
          <w:p w14:paraId="18F96BD0" w14:textId="5D1A5F74" w:rsidR="7A409C28" w:rsidRDefault="7A409C28" w:rsidP="7A409C28">
            <w:pPr>
              <w:rPr>
                <w:rFonts w:ascii="Arial" w:hAnsi="Arial" w:cs="Arial"/>
                <w:b/>
                <w:bCs/>
                <w:color w:val="4472C4" w:themeColor="accent1"/>
                <w:sz w:val="24"/>
                <w:szCs w:val="24"/>
              </w:rPr>
            </w:pPr>
          </w:p>
        </w:tc>
        <w:tc>
          <w:tcPr>
            <w:tcW w:w="4810" w:type="dxa"/>
          </w:tcPr>
          <w:p w14:paraId="3F35F3F1" w14:textId="352F8421" w:rsidR="7A409C28" w:rsidRDefault="7A409C28" w:rsidP="7A409C28">
            <w:pPr>
              <w:rPr>
                <w:rFonts w:ascii="Arial" w:hAnsi="Arial" w:cs="Arial"/>
                <w:b/>
                <w:bCs/>
                <w:color w:val="4472C4" w:themeColor="accent1"/>
                <w:sz w:val="24"/>
                <w:szCs w:val="24"/>
              </w:rPr>
            </w:pPr>
          </w:p>
        </w:tc>
      </w:tr>
      <w:tr w:rsidR="7A409C28" w14:paraId="117672A4" w14:textId="77777777" w:rsidTr="7A409C28">
        <w:trPr>
          <w:trHeight w:val="300"/>
        </w:trPr>
        <w:tc>
          <w:tcPr>
            <w:tcW w:w="3005" w:type="dxa"/>
          </w:tcPr>
          <w:p w14:paraId="44848A39" w14:textId="23ABF8ED" w:rsidR="7A409C28" w:rsidRDefault="7A409C28" w:rsidP="7A409C28">
            <w:pPr>
              <w:rPr>
                <w:rFonts w:ascii="Arial" w:hAnsi="Arial" w:cs="Arial"/>
                <w:b/>
                <w:bCs/>
                <w:color w:val="4472C4" w:themeColor="accent1"/>
                <w:sz w:val="24"/>
                <w:szCs w:val="24"/>
              </w:rPr>
            </w:pPr>
          </w:p>
        </w:tc>
        <w:tc>
          <w:tcPr>
            <w:tcW w:w="1200" w:type="dxa"/>
          </w:tcPr>
          <w:p w14:paraId="10183CC0" w14:textId="2C8436A2" w:rsidR="7A409C28" w:rsidRDefault="7A409C28" w:rsidP="7A409C28">
            <w:pPr>
              <w:rPr>
                <w:rFonts w:ascii="Arial" w:hAnsi="Arial" w:cs="Arial"/>
                <w:b/>
                <w:bCs/>
                <w:color w:val="4472C4" w:themeColor="accent1"/>
                <w:sz w:val="24"/>
                <w:szCs w:val="24"/>
              </w:rPr>
            </w:pPr>
          </w:p>
        </w:tc>
        <w:tc>
          <w:tcPr>
            <w:tcW w:w="4810" w:type="dxa"/>
          </w:tcPr>
          <w:p w14:paraId="06ACDEF5" w14:textId="2CD288F5" w:rsidR="7A409C28" w:rsidRDefault="7A409C28" w:rsidP="7A409C28">
            <w:pPr>
              <w:rPr>
                <w:rFonts w:ascii="Arial" w:hAnsi="Arial" w:cs="Arial"/>
                <w:b/>
                <w:bCs/>
                <w:color w:val="4472C4" w:themeColor="accent1"/>
                <w:sz w:val="24"/>
                <w:szCs w:val="24"/>
              </w:rPr>
            </w:pPr>
          </w:p>
        </w:tc>
      </w:tr>
      <w:tr w:rsidR="7A409C28" w14:paraId="02796693" w14:textId="77777777" w:rsidTr="7A409C28">
        <w:trPr>
          <w:trHeight w:val="300"/>
        </w:trPr>
        <w:tc>
          <w:tcPr>
            <w:tcW w:w="3005" w:type="dxa"/>
          </w:tcPr>
          <w:p w14:paraId="48DA12DF" w14:textId="5A088121" w:rsidR="7A409C28" w:rsidRDefault="7A409C28" w:rsidP="7A409C28">
            <w:pPr>
              <w:rPr>
                <w:rFonts w:ascii="Arial" w:hAnsi="Arial" w:cs="Arial"/>
                <w:b/>
                <w:bCs/>
                <w:color w:val="4472C4" w:themeColor="accent1"/>
                <w:sz w:val="24"/>
                <w:szCs w:val="24"/>
              </w:rPr>
            </w:pPr>
          </w:p>
        </w:tc>
        <w:tc>
          <w:tcPr>
            <w:tcW w:w="1200" w:type="dxa"/>
          </w:tcPr>
          <w:p w14:paraId="1B7E0387" w14:textId="5C9C818B" w:rsidR="7A409C28" w:rsidRDefault="7A409C28" w:rsidP="7A409C28">
            <w:pPr>
              <w:rPr>
                <w:rFonts w:ascii="Arial" w:hAnsi="Arial" w:cs="Arial"/>
                <w:b/>
                <w:bCs/>
                <w:color w:val="4472C4" w:themeColor="accent1"/>
                <w:sz w:val="24"/>
                <w:szCs w:val="24"/>
              </w:rPr>
            </w:pPr>
          </w:p>
        </w:tc>
        <w:tc>
          <w:tcPr>
            <w:tcW w:w="4810" w:type="dxa"/>
          </w:tcPr>
          <w:p w14:paraId="67C842C6" w14:textId="616D94B1" w:rsidR="7A409C28" w:rsidRDefault="7A409C28" w:rsidP="7A409C28">
            <w:pPr>
              <w:rPr>
                <w:rFonts w:ascii="Arial" w:hAnsi="Arial" w:cs="Arial"/>
                <w:b/>
                <w:bCs/>
                <w:color w:val="4472C4" w:themeColor="accent1"/>
                <w:sz w:val="24"/>
                <w:szCs w:val="24"/>
              </w:rPr>
            </w:pPr>
          </w:p>
        </w:tc>
      </w:tr>
    </w:tbl>
    <w:p w14:paraId="6723F2F1" w14:textId="77777777" w:rsidR="00975100" w:rsidRDefault="00975100"/>
    <w:sectPr w:rsidR="00975100" w:rsidSect="00213EF2">
      <w:headerReference w:type="default" r:id="rId11"/>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0846" w14:textId="77777777" w:rsidR="008E5717" w:rsidRDefault="008E5717" w:rsidP="008E5717">
      <w:pPr>
        <w:spacing w:after="0" w:line="240" w:lineRule="auto"/>
      </w:pPr>
      <w:r>
        <w:separator/>
      </w:r>
    </w:p>
  </w:endnote>
  <w:endnote w:type="continuationSeparator" w:id="0">
    <w:p w14:paraId="5779B008" w14:textId="77777777" w:rsidR="008E5717" w:rsidRDefault="008E5717" w:rsidP="008E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0B4C" w14:textId="6818112A" w:rsidR="00B63120" w:rsidRDefault="00B63120">
    <w:pPr>
      <w:pStyle w:val="Footer"/>
    </w:pPr>
    <w:r>
      <w:t>Approved Dec 2022 review Dec 2024</w:t>
    </w:r>
  </w:p>
  <w:p w14:paraId="53B3F1BF" w14:textId="77777777" w:rsidR="00D2482F" w:rsidRDefault="000E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7D24" w14:textId="77777777" w:rsidR="008E5717" w:rsidRDefault="008E5717" w:rsidP="008E5717">
      <w:pPr>
        <w:spacing w:after="0" w:line="240" w:lineRule="auto"/>
      </w:pPr>
      <w:r>
        <w:separator/>
      </w:r>
    </w:p>
  </w:footnote>
  <w:footnote w:type="continuationSeparator" w:id="0">
    <w:p w14:paraId="6A33FEE5" w14:textId="77777777" w:rsidR="008E5717" w:rsidRDefault="008E5717" w:rsidP="008E5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AC7D" w14:textId="0842167B" w:rsidR="00712F9B" w:rsidRDefault="008E5717">
    <w:pPr>
      <w:pStyle w:val="Header"/>
    </w:pPr>
    <w:r>
      <w:rPr>
        <w:noProof/>
      </w:rPr>
      <w:drawing>
        <wp:inline distT="0" distB="0" distL="0" distR="0" wp14:anchorId="0F12E6D2" wp14:editId="18E4D0FC">
          <wp:extent cx="1695450" cy="419100"/>
          <wp:effectExtent l="0" t="0" r="0" b="0"/>
          <wp:docPr id="2" name="Picture 2" descr="Barnsley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nsley Safeguarding Adults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iDjfwxJA" int2:invalidationBookmarkName="" int2:hashCode="hiHGvE5yVlDVUb" int2:id="6EJsWIy0"/>
    <int2:bookmark int2:bookmarkName="_Int_ZB104yDh" int2:invalidationBookmarkName="" int2:hashCode="k2+NoEi9pbchIy" int2:id="a6mZFp6R"/>
    <int2:bookmark int2:bookmarkName="_Int_AbP8ygjN" int2:invalidationBookmarkName="" int2:hashCode="PZIJxFmL+8OLPA" int2:id="fHPbaaKo"/>
    <int2:bookmark int2:bookmarkName="_Int_dupScYZj" int2:invalidationBookmarkName="" int2:hashCode="nFGzNgEJsBE01l" int2:id="wjEZcS1F">
      <int2:state int2:value="Rejected" int2:type="AugLoop_Text_Critique"/>
    </int2:bookmark>
    <int2:bookmark int2:bookmarkName="_Int_RctNduBp" int2:invalidationBookmarkName="" int2:hashCode="nFGzNgEJsBE01l" int2:id="wfWI6BTX">
      <int2:state int2:value="Rejected" int2:type="AugLoop_Text_Critique"/>
    </int2:bookmark>
    <int2:bookmark int2:bookmarkName="_Int_dy322Qvr" int2:invalidationBookmarkName="" int2:hashCode="nFGzNgEJsBE01l" int2:id="pCojyNn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411"/>
    <w:multiLevelType w:val="hybridMultilevel"/>
    <w:tmpl w:val="A2340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48520F"/>
    <w:multiLevelType w:val="hybridMultilevel"/>
    <w:tmpl w:val="9B22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2199385">
    <w:abstractNumId w:val="0"/>
  </w:num>
  <w:num w:numId="2" w16cid:durableId="2668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17"/>
    <w:rsid w:val="000E19B2"/>
    <w:rsid w:val="001755DD"/>
    <w:rsid w:val="00213EF2"/>
    <w:rsid w:val="006A7873"/>
    <w:rsid w:val="00740B76"/>
    <w:rsid w:val="008E5717"/>
    <w:rsid w:val="008E5784"/>
    <w:rsid w:val="00975100"/>
    <w:rsid w:val="00A37DFD"/>
    <w:rsid w:val="00AD35CE"/>
    <w:rsid w:val="00B63120"/>
    <w:rsid w:val="00C3259A"/>
    <w:rsid w:val="00CB4D5B"/>
    <w:rsid w:val="0F3C72A4"/>
    <w:rsid w:val="11BE3D06"/>
    <w:rsid w:val="16306D50"/>
    <w:rsid w:val="197C8561"/>
    <w:rsid w:val="1DA091DF"/>
    <w:rsid w:val="1F6C8CF4"/>
    <w:rsid w:val="253D9B10"/>
    <w:rsid w:val="2DEBDE41"/>
    <w:rsid w:val="2E840808"/>
    <w:rsid w:val="2F58E122"/>
    <w:rsid w:val="3F31C8B2"/>
    <w:rsid w:val="4BF032F1"/>
    <w:rsid w:val="521A7D86"/>
    <w:rsid w:val="57C2C7C3"/>
    <w:rsid w:val="5AD58A5F"/>
    <w:rsid w:val="5E0D2B21"/>
    <w:rsid w:val="5FA8FB82"/>
    <w:rsid w:val="6920B537"/>
    <w:rsid w:val="6F38801B"/>
    <w:rsid w:val="760A5ACB"/>
    <w:rsid w:val="7A409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E86"/>
  <w15:chartTrackingRefBased/>
  <w15:docId w15:val="{638B2EDD-2AA9-4798-AAEA-B29778C4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717"/>
    <w:pPr>
      <w:ind w:left="720"/>
      <w:contextualSpacing/>
    </w:pPr>
  </w:style>
  <w:style w:type="paragraph" w:styleId="Header">
    <w:name w:val="header"/>
    <w:basedOn w:val="Normal"/>
    <w:link w:val="HeaderChar"/>
    <w:uiPriority w:val="99"/>
    <w:unhideWhenUsed/>
    <w:rsid w:val="008E5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17"/>
  </w:style>
  <w:style w:type="paragraph" w:styleId="Footer">
    <w:name w:val="footer"/>
    <w:basedOn w:val="Normal"/>
    <w:link w:val="FooterChar"/>
    <w:uiPriority w:val="99"/>
    <w:unhideWhenUsed/>
    <w:rsid w:val="008E5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4edfb27-fdcf-4944-9520-fd54d4f1d725" xsi:nil="true"/>
    <lcf76f155ced4ddcb4097134ff3c332f xmlns="dfccecf9-4f45-45f7-ba90-b50ee97fe40f">
      <Terms xmlns="http://schemas.microsoft.com/office/infopath/2007/PartnerControls"/>
    </lcf76f155ced4ddcb4097134ff3c332f>
    <TaxCatchAll xmlns="f4edfb27-fdcf-4944-9520-fd54d4f1d725" xsi:nil="true"/>
    <CategoryDescription xmlns="http://schemas.microsoft.com/sharepoint.v3" xsi:nil="true"/>
    <_dlc_DocId xmlns="f4edfb27-fdcf-4944-9520-fd54d4f1d725">EVFN6CKRRFDF-868449311-245006</_dlc_DocId>
    <_dlc_DocIdUrl xmlns="f4edfb27-fdcf-4944-9520-fd54d4f1d725">
      <Url>https://barnsleycouncil.sharepoint.com/sites/adultac/_layouts/15/DocIdRedir.aspx?ID=EVFN6CKRRFDF-868449311-245006</Url>
      <Description>EVFN6CKRRFDF-868449311-245006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38CA1BEAFAED419C2823787FFB2C9F" ma:contentTypeVersion="24" ma:contentTypeDescription="Create a new document." ma:contentTypeScope="" ma:versionID="b84136024d952e08483f7385ec01700a">
  <xsd:schema xmlns:xsd="http://www.w3.org/2001/XMLSchema" xmlns:xs="http://www.w3.org/2001/XMLSchema" xmlns:p="http://schemas.microsoft.com/office/2006/metadata/properties" xmlns:ns2="f4edfb27-fdcf-4944-9520-fd54d4f1d725" xmlns:ns3="http://schemas.microsoft.com/sharepoint.v3" xmlns:ns4="dfccecf9-4f45-45f7-ba90-b50ee97fe40f" targetNamespace="http://schemas.microsoft.com/office/2006/metadata/properties" ma:root="true" ma:fieldsID="210bff6c66b1e1303e1ea52a494e8a01" ns2:_="" ns3:_="" ns4:_="">
    <xsd:import namespace="f4edfb27-fdcf-4944-9520-fd54d4f1d725"/>
    <xsd:import namespace="http://schemas.microsoft.com/sharepoint.v3"/>
    <xsd:import namespace="dfccecf9-4f45-45f7-ba90-b50ee97fe40f"/>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fb27-fdcf-4944-9520-fd54d4f1d7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fd0c939-b41b-40e8-90ad-e87bd5f794d9}" ma:internalName="TaxCatchAll" ma:showField="CatchAllData" ma:web="f4edfb27-fdcf-4944-9520-fd54d4f1d7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cecf9-4f45-45f7-ba90-b50ee97fe40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9B47C-6806-4A1D-BF3D-F09AD1C7E83E}">
  <ds:schemaRefs>
    <ds:schemaRef ds:uri="http://purl.org/dc/elements/1.1/"/>
    <ds:schemaRef ds:uri="http://purl.org/dc/dcmitype/"/>
    <ds:schemaRef ds:uri="http://schemas.microsoft.com/office/2006/metadata/properties"/>
    <ds:schemaRef ds:uri="dfccecf9-4f45-45f7-ba90-b50ee97fe40f"/>
    <ds:schemaRef ds:uri="f4edfb27-fdcf-4944-9520-fd54d4f1d725"/>
    <ds:schemaRef ds:uri="http://schemas.microsoft.com/office/2006/documentManagement/types"/>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58CE32-6CB5-45AC-89DE-960EEFBA4FEE}">
  <ds:schemaRefs>
    <ds:schemaRef ds:uri="http://schemas.microsoft.com/sharepoint/v3/contenttype/forms"/>
  </ds:schemaRefs>
</ds:datastoreItem>
</file>

<file path=customXml/itemProps3.xml><?xml version="1.0" encoding="utf-8"?>
<ds:datastoreItem xmlns:ds="http://schemas.openxmlformats.org/officeDocument/2006/customXml" ds:itemID="{2E09E6A6-AF28-4721-9A53-3E0FD775A403}">
  <ds:schemaRefs>
    <ds:schemaRef ds:uri="http://schemas.microsoft.com/sharepoint/events"/>
  </ds:schemaRefs>
</ds:datastoreItem>
</file>

<file path=customXml/itemProps4.xml><?xml version="1.0" encoding="utf-8"?>
<ds:datastoreItem xmlns:ds="http://schemas.openxmlformats.org/officeDocument/2006/customXml" ds:itemID="{9DBDCFB1-40E2-466E-A3C6-7DCC6623D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fb27-fdcf-4944-9520-fd54d4f1d725"/>
    <ds:schemaRef ds:uri="http://schemas.microsoft.com/sharepoint.v3"/>
    <ds:schemaRef ds:uri="dfccecf9-4f45-45f7-ba90-b50ee97f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 , Cath (SAFEGUARDING ADULTS SERVICE MANAGER)</dc:creator>
  <cp:keywords/>
  <dc:description/>
  <cp:lastModifiedBy>Merrington , Jane (DIGITAL OFFICER)</cp:lastModifiedBy>
  <cp:revision>2</cp:revision>
  <dcterms:created xsi:type="dcterms:W3CDTF">2023-03-31T14:00:00Z</dcterms:created>
  <dcterms:modified xsi:type="dcterms:W3CDTF">2023-03-31T14:00:00Z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0x0101008F38CA1BEAFAED419C2823787FFB2C9F</vt:lpwstr>
  </property>
  <property fmtid="{D5CDD505-2E9C-101B-9397-08002B2CF9AE}" pid="3" name="_dlc_DocIdItemGuid">
    <vt:lpwstr>5135b364-e7ea-4e93-8130-2a75971527ee</vt:lpwstr>
  </property>
  <property fmtid="{D5CDD505-2E9C-101B-9397-08002B2CF9AE}" pid="4" name="MediaServiceImageTags">
    <vt:lpwstr/>
  </property>
</Properties>
</file>